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22463A3D" w14:textId="77777777" w:rsidR="009E0CE0" w:rsidRPr="007030F8" w:rsidRDefault="00473799" w:rsidP="00814B52">
      <w:pPr>
        <w:pBdr>
          <w:top w:val="nil"/>
          <w:left w:val="nil"/>
          <w:bottom w:val="nil"/>
          <w:right w:val="nil"/>
          <w:between w:val="nil"/>
        </w:pBdr>
        <w:spacing w:after="24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bookmarkStart w:id="0" w:name="_heading=h.gjdgxs" w:colFirst="0" w:colLast="0"/>
      <w:bookmarkEnd w:id="0"/>
      <w:r w:rsidRPr="007030F8">
        <w:rPr>
          <w:rFonts w:ascii="Open Sans" w:eastAsia="Open Sans" w:hAnsi="Open Sans" w:cs="Open Sans"/>
          <w:color w:val="000000"/>
          <w:sz w:val="22"/>
          <w:szCs w:val="22"/>
        </w:rPr>
        <w:t>[miejscowość], dn. ………..[•] roku</w:t>
      </w:r>
    </w:p>
    <w:tbl>
      <w:tblPr>
        <w:tblStyle w:val="a6"/>
        <w:tblW w:w="466.85pt" w:type="dxa"/>
        <w:tblInd w:w="0pt" w:type="dxa"/>
        <w:tblLayout w:type="fixed"/>
        <w:tblLook w:firstRow="0" w:lastRow="0" w:firstColumn="0" w:lastColumn="0" w:noHBand="0" w:noVBand="0"/>
      </w:tblPr>
      <w:tblGrid>
        <w:gridCol w:w="9337"/>
      </w:tblGrid>
      <w:tr w:rsidR="00A85551" w14:paraId="3FFA9AD1" w14:textId="77777777" w:rsidTr="00814B52">
        <w:trPr>
          <w:trHeight w:val="973"/>
        </w:trPr>
        <w:tc>
          <w:tcPr>
            <w:tcW w:w="466.85pt" w:type="dxa"/>
          </w:tcPr>
          <w:p w14:paraId="7B34EB22" w14:textId="77777777" w:rsidR="009E0CE0" w:rsidRPr="007030F8" w:rsidRDefault="00473799" w:rsidP="00814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.80pt" w:lineRule="auto"/>
              <w:ind w:startChars="0" w:start="0.10pt" w:firstLineChars="0" w:hanging="0.10pt"/>
              <w:jc w:val="both"/>
              <w:rPr>
                <w:rFonts w:ascii="Open Sans" w:eastAsia="Open Sans" w:hAnsi="Open Sans" w:cs="Open Sans"/>
                <w:color w:val="000000"/>
                <w:sz w:val="22"/>
                <w:szCs w:val="22"/>
                <w:u w:val="single"/>
              </w:rPr>
            </w:pPr>
            <w:r w:rsidRPr="007030F8">
              <w:rPr>
                <w:rFonts w:ascii="Open Sans" w:eastAsia="Open Sans" w:hAnsi="Open Sans" w:cs="Open Sans"/>
                <w:color w:val="000000"/>
                <w:sz w:val="22"/>
                <w:szCs w:val="22"/>
                <w:u w:val="single"/>
              </w:rPr>
              <w:t>Wykonawca:</w:t>
            </w:r>
          </w:p>
          <w:p w14:paraId="382D614D" w14:textId="77777777" w:rsidR="009E0CE0" w:rsidRPr="007030F8" w:rsidRDefault="00473799" w:rsidP="00814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.80pt" w:lineRule="auto"/>
              <w:ind w:startChars="0" w:start="0.10pt" w:firstLineChars="0" w:hanging="0.10pt"/>
              <w:jc w:val="both"/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 w:rsidRPr="007030F8"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[Nazwa / adres / sąd rejestrowy / nr KRS / NIP / REGON / osoba kontaktowa / adres e-mail / telefon]</w:t>
            </w:r>
          </w:p>
        </w:tc>
      </w:tr>
    </w:tbl>
    <w:p w14:paraId="0C122795" w14:textId="60F0BB15" w:rsidR="009E0CE0" w:rsidRPr="007030F8" w:rsidRDefault="00473799" w:rsidP="00814B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pt" w:after="12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  <w:u w:val="single"/>
        </w:rPr>
        <w:t>Zamawiający</w:t>
      </w:r>
      <w:r w:rsidRPr="007030F8">
        <w:rPr>
          <w:rFonts w:ascii="Open Sans" w:eastAsia="Open Sans" w:hAnsi="Open Sans" w:cs="Open Sans"/>
          <w:color w:val="000000"/>
          <w:sz w:val="22"/>
          <w:szCs w:val="22"/>
        </w:rPr>
        <w:t xml:space="preserve">: VIGO </w:t>
      </w:r>
      <w:r w:rsidR="00F655D3">
        <w:rPr>
          <w:rFonts w:ascii="Open Sans" w:eastAsia="Open Sans" w:hAnsi="Open Sans" w:cs="Open Sans"/>
          <w:color w:val="000000"/>
          <w:sz w:val="22"/>
          <w:szCs w:val="22"/>
        </w:rPr>
        <w:t>Photonics</w:t>
      </w:r>
      <w:r w:rsidRPr="007030F8">
        <w:rPr>
          <w:rFonts w:ascii="Open Sans" w:eastAsia="Open Sans" w:hAnsi="Open Sans" w:cs="Open Sans"/>
          <w:color w:val="000000"/>
          <w:sz w:val="22"/>
          <w:szCs w:val="22"/>
        </w:rPr>
        <w:t xml:space="preserve"> Spółka Akcyjna z siedzibą w Ożarowie Mazowieckim, ul. Poznańska 129/133, 05-850 Ożarów Mazowiecki, wpisana do Rejestru Przedsiębiorców Krajowego Rejestru Sądowego prowadzonego przez Sąd Rejonowy dla m.st. Warszawy w Warszawie, Wydział XIV Gospodarczy Krajowego Rejestru Sądowego, pod numerem KRS 0000113394, posiadająca numer NIP: 5270207340, REGON: 010265179, o kapitale zakładowym w wysokości</w:t>
      </w:r>
      <w:r w:rsidR="00851A79" w:rsidRPr="00851A79">
        <w:rPr>
          <w:rFonts w:ascii="Open Sans" w:eastAsia="Open Sans" w:hAnsi="Open Sans" w:cs="Open Sans"/>
          <w:color w:val="000000"/>
          <w:sz w:val="22"/>
          <w:szCs w:val="22"/>
        </w:rPr>
        <w:t xml:space="preserve"> 874 799,00</w:t>
      </w:r>
      <w:r w:rsidRPr="007030F8">
        <w:rPr>
          <w:rFonts w:ascii="Open Sans" w:eastAsia="Open Sans" w:hAnsi="Open Sans" w:cs="Open Sans"/>
          <w:color w:val="000000"/>
          <w:sz w:val="22"/>
          <w:szCs w:val="22"/>
        </w:rPr>
        <w:t xml:space="preserve"> złotych (w całości wpłaconym)</w:t>
      </w:r>
    </w:p>
    <w:p w14:paraId="2F8548EF" w14:textId="77777777" w:rsidR="009E0CE0" w:rsidRPr="007030F8" w:rsidRDefault="009E0CE0" w:rsidP="00814B52">
      <w:pPr>
        <w:pBdr>
          <w:top w:val="nil"/>
          <w:left w:val="nil"/>
          <w:bottom w:val="nil"/>
          <w:right w:val="nil"/>
          <w:between w:val="nil"/>
        </w:pBdr>
        <w:spacing w:before="12pt" w:after="3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14:paraId="274BCF71" w14:textId="77777777" w:rsidR="009E0CE0" w:rsidRPr="002644D0" w:rsidRDefault="00473799" w:rsidP="00814B52">
      <w:pPr>
        <w:pBdr>
          <w:top w:val="nil"/>
          <w:left w:val="nil"/>
          <w:bottom w:val="nil"/>
          <w:right w:val="nil"/>
          <w:between w:val="nil"/>
        </w:pBdr>
        <w:spacing w:before="12pt" w:after="3pt" w:line="13.80pt" w:lineRule="auto"/>
        <w:ind w:startChars="0" w:start="0.20pt" w:firstLineChars="0" w:hanging="0.10pt"/>
        <w:jc w:val="center"/>
        <w:rPr>
          <w:rFonts w:ascii="Open Sans ExtraBold" w:eastAsia="Open Sans" w:hAnsi="Open Sans ExtraBold" w:cs="Open Sans ExtraBold"/>
          <w:color w:val="03055E"/>
          <w:sz w:val="36"/>
          <w:szCs w:val="36"/>
        </w:rPr>
      </w:pPr>
      <w:r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t xml:space="preserve">FORMULARZ OFERTOWY </w:t>
      </w:r>
      <w:r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br/>
        <w:t xml:space="preserve">DO ZAPYTANIA OFERTOWEGO Z DNIA </w: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begin"/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instrText xml:space="preserve"> DOCPROPERTY "BPS_DD:WFD_AttDateTime5_Dzień" \* MERGEFORMAT </w:instrTex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separate"/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t>06</w: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end"/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t>.</w: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begin"/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instrText xml:space="preserve"> DOCPROPERTY "BPS_DM:WFD_AttDateTime5_Miesiąc" \* MERGEFORMAT </w:instrTex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separate"/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t>03</w: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end"/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t>.</w: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begin"/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instrText xml:space="preserve"> DOCPROPERTY "BPS_DY:WFD_AttDateTime5_Rok" \* MERGEFORMAT </w:instrTex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separate"/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t>2025</w: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end"/>
      </w:r>
      <w:r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t xml:space="preserve"> NUMER </w:t>
      </w:r>
      <w:r w:rsidR="00D22553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begin"/>
      </w:r>
      <w:r w:rsidR="00D22553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instrText xml:space="preserve"> DOCPROPERTY "BPS_WFD_AttText17_Numer zapytania ofertowego" \* MERGEFORMAT </w:instrText>
      </w:r>
      <w:r w:rsidR="00D22553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separate"/>
      </w:r>
      <w:r w:rsidR="00D22553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t>TMS-MRP/40</w:t>
      </w:r>
      <w:r w:rsidR="00D22553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end"/>
      </w:r>
    </w:p>
    <w:p w14:paraId="2261FAFE" w14:textId="62488435" w:rsidR="00E2501F" w:rsidRPr="007030F8" w:rsidRDefault="00473799" w:rsidP="00814B52">
      <w:pPr>
        <w:pBdr>
          <w:top w:val="nil"/>
          <w:left w:val="nil"/>
          <w:bottom w:val="nil"/>
          <w:right w:val="nil"/>
          <w:between w:val="nil"/>
        </w:pBdr>
        <w:spacing w:before="12pt" w:after="4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bookmarkStart w:id="1" w:name="_heading=h.30j0zll" w:colFirst="0" w:colLast="0"/>
      <w:bookmarkEnd w:id="1"/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>Ja, niżej podpisany …………</w:t>
      </w:r>
      <w:r w:rsidR="00E579FF">
        <w:rPr>
          <w:rFonts w:ascii="Open Sans" w:eastAsia="Open Sans" w:hAnsi="Open Sans" w:cs="Open Sans"/>
          <w:color w:val="000000" w:themeColor="text1"/>
          <w:sz w:val="22"/>
          <w:szCs w:val="22"/>
        </w:rPr>
        <w:t>……………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>…………[•], działając jako ………</w:t>
      </w:r>
      <w:r w:rsidR="00E579FF">
        <w:rPr>
          <w:rFonts w:ascii="Open Sans" w:eastAsia="Open Sans" w:hAnsi="Open Sans" w:cs="Open Sans"/>
          <w:color w:val="000000" w:themeColor="text1"/>
          <w:sz w:val="22"/>
          <w:szCs w:val="22"/>
        </w:rPr>
        <w:t>………………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>…………… [•] (dalej jako: „</w:t>
      </w:r>
      <w:r w:rsidRPr="00E579FF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>Wykonawca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”), w odpowiedzi na zapytanie ofertowe z dnia </w:t>
      </w:r>
      <w:r w:rsidR="00D22553" w:rsidRPr="008A1E61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begin"/>
      </w:r>
      <w:r w:rsidR="00D22553" w:rsidRPr="008A1E61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instrText xml:space="preserve"> DOCPROPERTY "BPS_L:WFD_AttDateTime5_Data zapytania ofertowego" \* MERGEFORMAT </w:instrText>
      </w:r>
      <w:r w:rsidR="00D22553" w:rsidRPr="008A1E61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separate"/>
      </w:r>
      <w:r w:rsidR="00D22553" w:rsidRPr="008A1E61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>06.03.2025</w:t>
      </w:r>
      <w:r w:rsidR="00D22553" w:rsidRPr="008A1E61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end"/>
      </w:r>
      <w:r w:rsidRPr="008A1E61">
        <w:rPr>
          <w:rFonts w:ascii="Open Sans" w:eastAsia="Open Sans" w:hAnsi="Open Sans" w:cs="Open Sans"/>
          <w:color w:val="03055E"/>
          <w:sz w:val="22"/>
          <w:szCs w:val="22"/>
        </w:rPr>
        <w:t xml:space="preserve"> 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[•] numer </w:t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begin"/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instrText xml:space="preserve"> DOCPROPERTY "BPS_WFD_AttText17_Numer zapytania ofertowego" \* MERGEFORMAT </w:instrText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separate"/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end"/>
      </w:r>
      <w:r w:rsidR="00FB52A2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begin"/>
      </w:r>
      <w:r w:rsidR="00FB52A2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instrText xml:space="preserve"> DOCPROPERTY "BPS_WFD_AttText17_Atrybut postępowania" \* MERGEFORMAT </w:instrText>
      </w:r>
      <w:r w:rsidR="00FB52A2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separate"/>
      </w:r>
      <w:r w:rsidR="00FB52A2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>TMS-MRP/40</w:t>
      </w:r>
      <w:r w:rsidR="00FB52A2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end"/>
      </w:r>
      <w:r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 xml:space="preserve"> 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>(dalej jako: „</w:t>
      </w:r>
      <w:r w:rsidRPr="00E579FF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>Zapytanie</w:t>
      </w:r>
      <w:r w:rsidRPr="007030F8">
        <w:rPr>
          <w:rFonts w:ascii="Open Sans" w:eastAsia="Open Sans" w:hAnsi="Open Sans" w:cs="Open Sans"/>
          <w:b/>
          <w:color w:val="000000" w:themeColor="text1"/>
          <w:sz w:val="22"/>
          <w:szCs w:val="22"/>
        </w:rPr>
        <w:t xml:space="preserve"> </w:t>
      </w:r>
      <w:r w:rsidRPr="00E579FF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>Ofertowe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>”), niniejszym składam ofertę na</w:t>
      </w:r>
      <w:r w:rsidR="0002332A">
        <w:rPr>
          <w:rFonts w:ascii="Open Sans" w:eastAsia="Open Sans" w:hAnsi="Open Sans" w:cs="Open Sans"/>
          <w:color w:val="000000" w:themeColor="text1"/>
          <w:sz w:val="22"/>
          <w:szCs w:val="22"/>
        </w:rPr>
        <w:t>:</w:t>
      </w:r>
    </w:p>
    <w:tbl>
      <w:tblPr>
        <w:tblStyle w:val="Tabela-Siatka"/>
        <w:tblW w:w="0pt" w:type="dxa"/>
        <w:tblLook w:firstRow="1" w:lastRow="0" w:firstColumn="1" w:lastColumn="0" w:noHBand="0" w:noVBand="1"/>
      </w:tblPr>
      <w:tblGrid>
        <w:gridCol w:w="702"/>
        <w:gridCol w:w="5720"/>
        <w:gridCol w:w="3200"/>
      </w:tblGrid>
      <w:tr w:rsidR="0002332A" w14:paraId="4903D62D" w14:textId="77777777" w:rsidTr="00560271">
        <w:tc>
          <w:tcPr>
            <w:tcW w:w="35.20pt" w:type="dxa"/>
            <w:shd w:val="clear" w:color="auto" w:fill="F2F2F2" w:themeFill="background1" w:themeFillShade="F2"/>
          </w:tcPr>
          <w:p w14:paraId="56352F0A" w14:textId="77777777" w:rsidR="0002332A" w:rsidRPr="00BD0EEA" w:rsidRDefault="0002332A" w:rsidP="00560271">
            <w:pPr>
              <w:ind w:start="0pt" w:hanging="0.10pt"/>
              <w:jc w:val="both"/>
              <w:rPr>
                <w:rFonts w:ascii="Open Sans" w:eastAsia="Open Sans" w:hAnsi="Open Sans" w:cs="Open Sans"/>
                <w:b/>
                <w:bCs/>
              </w:rPr>
            </w:pPr>
            <w:r w:rsidRPr="00BD0EEA">
              <w:rPr>
                <w:rFonts w:ascii="Open Sans" w:eastAsia="Open Sans" w:hAnsi="Open Sans" w:cs="Open Sans"/>
                <w:b/>
                <w:bCs/>
              </w:rPr>
              <w:t>L.p.</w:t>
            </w:r>
          </w:p>
        </w:tc>
        <w:tc>
          <w:tcPr>
            <w:tcW w:w="290.50pt" w:type="dxa"/>
            <w:shd w:val="clear" w:color="auto" w:fill="F2F2F2" w:themeFill="background1" w:themeFillShade="F2"/>
          </w:tcPr>
          <w:p w14:paraId="515A6FB1" w14:textId="77777777" w:rsidR="0002332A" w:rsidRPr="00BD0EEA" w:rsidRDefault="0002332A" w:rsidP="00560271">
            <w:pPr>
              <w:ind w:start="0pt" w:hanging="0.10pt"/>
              <w:jc w:val="both"/>
              <w:rPr>
                <w:rFonts w:ascii="Open Sans" w:eastAsia="Open Sans" w:hAnsi="Open Sans" w:cs="Open Sans"/>
                <w:b/>
                <w:bCs/>
              </w:rPr>
            </w:pPr>
            <w:r w:rsidRPr="00BD0EEA">
              <w:rPr>
                <w:rFonts w:ascii="Open Sans" w:eastAsia="Open Sans" w:hAnsi="Open Sans" w:cs="Open Sans"/>
                <w:b/>
                <w:bCs/>
              </w:rPr>
              <w:t>Indeks materiałowy</w:t>
            </w:r>
          </w:p>
        </w:tc>
        <w:tc>
          <w:tcPr>
            <w:tcW w:w="162.90pt" w:type="dxa"/>
            <w:shd w:val="clear" w:color="auto" w:fill="F2F2F2" w:themeFill="background1" w:themeFillShade="F2"/>
          </w:tcPr>
          <w:p w14:paraId="157BCA12" w14:textId="77777777" w:rsidR="0002332A" w:rsidRPr="00BD0EEA" w:rsidRDefault="0002332A" w:rsidP="00560271">
            <w:pPr>
              <w:ind w:start="0pt" w:hanging="0.10pt"/>
              <w:jc w:val="both"/>
              <w:rPr>
                <w:rFonts w:ascii="Open Sans" w:eastAsia="Open Sans" w:hAnsi="Open Sans" w:cs="Open Sans"/>
                <w:b/>
                <w:bCs/>
              </w:rPr>
            </w:pPr>
            <w:r w:rsidRPr="00BD0EEA">
              <w:rPr>
                <w:rFonts w:ascii="Open Sans" w:eastAsia="Open Sans" w:hAnsi="Open Sans" w:cs="Open Sans"/>
                <w:b/>
                <w:bCs/>
              </w:rPr>
              <w:t>Ilość</w:t>
            </w:r>
          </w:p>
        </w:tc>
      </w:tr>
      <w:tr w:rsidR="0002332A" w14:paraId="2D6FB95A" w14:textId="77777777" w:rsidTr="00560271">
        <w:tc>
          <w:tcPr>
            <w:tcW w:w="488.60pt" w:type="dxa"/>
            <w:gridSpan w:val="3"/>
          </w:tcPr>
          <w:p w14:paraId="333C5AAF" w14:textId="77777777" w:rsidR="0002332A" w:rsidRPr="00BD0EEA" w:rsidRDefault="0002332A" w:rsidP="00560271">
            <w:pPr>
              <w:ind w:start="0pt" w:hanging="0.10pt"/>
              <w:jc w:val="center"/>
              <w:rPr>
                <w:rFonts w:ascii="Open Sans" w:eastAsia="Open Sans" w:hAnsi="Open Sans" w:cs="Open Sans"/>
                <w:b/>
                <w:bCs/>
              </w:rPr>
            </w:pPr>
            <w:r w:rsidRPr="00BD0EEA">
              <w:rPr>
                <w:rFonts w:ascii="Open Sans" w:eastAsia="Open Sans" w:hAnsi="Open Sans" w:cs="Open Sans"/>
                <w:b/>
                <w:bCs/>
              </w:rPr>
              <w:t>Część I</w:t>
            </w:r>
          </w:p>
        </w:tc>
      </w:tr>
      <w:tr w:rsidR="0002332A" w14:paraId="581AADD4" w14:textId="77777777" w:rsidTr="00560271">
        <w:tc>
          <w:tcPr>
            <w:tcW w:w="35.20pt" w:type="dxa"/>
          </w:tcPr>
          <w:p w14:paraId="32267A01" w14:textId="77777777" w:rsidR="0002332A" w:rsidRDefault="0002332A" w:rsidP="00560271">
            <w:pPr>
              <w:ind w:start="0pt" w:hanging="0.10pt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290.50pt" w:type="dxa"/>
          </w:tcPr>
          <w:p w14:paraId="092336B5" w14:textId="77777777" w:rsidR="0002332A" w:rsidRDefault="0002332A" w:rsidP="00560271">
            <w:pPr>
              <w:ind w:start="0pt" w:hanging="0.10pt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Zestaw elementów mechanicznych nr 1</w:t>
            </w:r>
          </w:p>
        </w:tc>
        <w:tc>
          <w:tcPr>
            <w:tcW w:w="162.90pt" w:type="dxa"/>
          </w:tcPr>
          <w:p w14:paraId="26F67607" w14:textId="77777777" w:rsidR="0002332A" w:rsidRDefault="0002332A" w:rsidP="00560271">
            <w:pPr>
              <w:ind w:start="0pt" w:hanging="0.10pt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10</w:t>
            </w:r>
          </w:p>
        </w:tc>
      </w:tr>
      <w:tr w:rsidR="0002332A" w14:paraId="0C2896BC" w14:textId="77777777" w:rsidTr="00560271">
        <w:tc>
          <w:tcPr>
            <w:tcW w:w="488.60pt" w:type="dxa"/>
            <w:gridSpan w:val="3"/>
          </w:tcPr>
          <w:p w14:paraId="128B7C34" w14:textId="77777777" w:rsidR="0002332A" w:rsidRPr="00BD0EEA" w:rsidRDefault="0002332A" w:rsidP="00560271">
            <w:pPr>
              <w:ind w:start="0pt" w:hanging="0.10pt"/>
              <w:jc w:val="center"/>
              <w:rPr>
                <w:rFonts w:ascii="Open Sans" w:eastAsia="Open Sans" w:hAnsi="Open Sans" w:cs="Open Sans"/>
                <w:b/>
                <w:bCs/>
              </w:rPr>
            </w:pPr>
            <w:r w:rsidRPr="00BD0EEA">
              <w:rPr>
                <w:rFonts w:ascii="Open Sans" w:eastAsia="Open Sans" w:hAnsi="Open Sans" w:cs="Open Sans"/>
                <w:b/>
                <w:bCs/>
              </w:rPr>
              <w:t>Część II</w:t>
            </w:r>
          </w:p>
        </w:tc>
      </w:tr>
      <w:tr w:rsidR="0002332A" w14:paraId="6D83E766" w14:textId="77777777" w:rsidTr="00560271">
        <w:tc>
          <w:tcPr>
            <w:tcW w:w="35.20pt" w:type="dxa"/>
          </w:tcPr>
          <w:p w14:paraId="0C2B547C" w14:textId="77777777" w:rsidR="0002332A" w:rsidRDefault="0002332A" w:rsidP="00560271">
            <w:pPr>
              <w:ind w:start="0pt" w:hanging="0.10pt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2</w:t>
            </w:r>
          </w:p>
        </w:tc>
        <w:tc>
          <w:tcPr>
            <w:tcW w:w="290.50pt" w:type="dxa"/>
          </w:tcPr>
          <w:p w14:paraId="7554D6A3" w14:textId="77777777" w:rsidR="0002332A" w:rsidRDefault="0002332A" w:rsidP="00560271">
            <w:pPr>
              <w:ind w:start="0pt" w:hanging="0.10pt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Zestaw elementów mechanicznych nr 2</w:t>
            </w:r>
          </w:p>
        </w:tc>
        <w:tc>
          <w:tcPr>
            <w:tcW w:w="162.90pt" w:type="dxa"/>
          </w:tcPr>
          <w:p w14:paraId="52BB10E4" w14:textId="77777777" w:rsidR="0002332A" w:rsidRDefault="0002332A" w:rsidP="00560271">
            <w:pPr>
              <w:ind w:start="0pt" w:hanging="0.10pt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</w:tr>
    </w:tbl>
    <w:p w14:paraId="79041D4C" w14:textId="3AE09EB4" w:rsidR="00E2501F" w:rsidRPr="007030F8" w:rsidRDefault="00E2501F" w:rsidP="00814B52">
      <w:pPr>
        <w:pBdr>
          <w:top w:val="nil"/>
          <w:left w:val="nil"/>
          <w:bottom w:val="nil"/>
          <w:right w:val="nil"/>
          <w:between w:val="nil"/>
        </w:pBdr>
        <w:spacing w:after="4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 w:themeColor="text1"/>
          <w:sz w:val="22"/>
          <w:szCs w:val="22"/>
        </w:rPr>
      </w:pPr>
    </w:p>
    <w:p w14:paraId="2DE4DB48" w14:textId="77777777" w:rsidR="009E0CE0" w:rsidRPr="007030F8" w:rsidRDefault="00473799" w:rsidP="00814B52">
      <w:pPr>
        <w:pBdr>
          <w:top w:val="nil"/>
          <w:left w:val="nil"/>
          <w:bottom w:val="nil"/>
          <w:right w:val="nil"/>
          <w:between w:val="nil"/>
        </w:pBdr>
        <w:spacing w:after="4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>(dalej jako: „</w:t>
      </w:r>
      <w:r w:rsidRPr="00E579FF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>Zamówienie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”) w celu kompleksowej realizacji przez VIGO </w:t>
      </w:r>
      <w:r w:rsidR="00F655D3">
        <w:rPr>
          <w:rFonts w:ascii="Open Sans" w:eastAsia="Open Sans" w:hAnsi="Open Sans" w:cs="Open Sans"/>
          <w:color w:val="000000" w:themeColor="text1"/>
          <w:sz w:val="22"/>
          <w:szCs w:val="22"/>
        </w:rPr>
        <w:t>Photonics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Spółka Akcyjna z siedzibą w Ożarowie Mazowieckim (dalej jako: </w:t>
      </w:r>
      <w:r w:rsidRPr="00E579FF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>„Zamawiający”)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projektu pod nazwą </w:t>
      </w:r>
      <w:r w:rsidRPr="00E579FF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>“</w:t>
      </w:r>
      <w:r w:rsidR="00D2255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begin"/>
      </w:r>
      <w:r w:rsidR="00D2255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instrText xml:space="preserve"> DOCPROPERTY "BPS_WFD_AttText11_[TECH] Tytuł PL" \* MERGEFORMAT </w:instrText>
      </w:r>
      <w:r w:rsidR="00D2255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separate"/>
      </w:r>
      <w:r w:rsidR="00D2255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>Technologie układów fotoniki scalonej na zakres średniej podczerwieni (akronim; MIRPIC)</w:t>
      </w:r>
      <w:r w:rsidR="00D2255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end"/>
      </w:r>
      <w:r w:rsidRPr="00E579FF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>”.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Nr umowy </w:t>
      </w:r>
      <w:r w:rsidR="00B8571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begin"/>
      </w:r>
      <w:r w:rsidR="00B8571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instrText xml:space="preserve"> DOCPROPERTY "BPS_WFD_AttText12_[TECH] Nr umowy" \* MERGEFORMAT </w:instrText>
      </w:r>
      <w:r w:rsidR="00B8571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separate"/>
      </w:r>
      <w:r w:rsidR="00B8571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>TECHMATSTRATEG-III/0026/2019-0</w:t>
      </w:r>
      <w:r w:rsidR="00B8571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end"/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zawarta </w:t>
      </w:r>
      <w:r w:rsidR="00B50946"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z </w:t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begin"/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instrText xml:space="preserve"> DOCPROPERTY "BPS_WFD_AttText19_[TECH] Z kim zawarto umowę?" \* MERGEFORMAT </w:instrText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separate"/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>Narodowe Centrum Badań i Rozwoju</w:t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end"/>
      </w:r>
      <w:r w:rsidR="00B50946"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>.</w:t>
      </w:r>
    </w:p>
    <w:p w14:paraId="66EED8A5" w14:textId="77777777" w:rsidR="0002332A" w:rsidRPr="0002332A" w:rsidRDefault="00473799" w:rsidP="00814B52">
      <w:pPr>
        <w:pStyle w:val="Akapitzlist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</w:rPr>
      </w:pPr>
      <w:r w:rsidRPr="00BA6D36">
        <w:rPr>
          <w:rFonts w:ascii="Open Sans" w:eastAsia="Open Sans" w:hAnsi="Open Sans" w:cs="Open Sans"/>
          <w:b/>
          <w:color w:val="0F9FD6"/>
        </w:rPr>
        <w:lastRenderedPageBreak/>
        <w:t xml:space="preserve">Oferowana cena </w:t>
      </w:r>
      <w:r w:rsidR="0002332A">
        <w:rPr>
          <w:rFonts w:ascii="Open Sans" w:eastAsia="Open Sans" w:hAnsi="Open Sans" w:cs="Open Sans"/>
          <w:b/>
          <w:color w:val="0F9FD6"/>
        </w:rPr>
        <w:t>dla I części zamówienia</w:t>
      </w:r>
    </w:p>
    <w:p w14:paraId="6F198945" w14:textId="77777777" w:rsidR="0002332A" w:rsidRPr="007030F8" w:rsidRDefault="0002332A" w:rsidP="0002332A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F9FD6"/>
        </w:rPr>
        <w:t xml:space="preserve"> </w:t>
      </w: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Cena netto: [•]…………………… (słownie: [•]).</w:t>
      </w:r>
    </w:p>
    <w:p w14:paraId="41B400B2" w14:textId="77777777" w:rsidR="0002332A" w:rsidRPr="007030F8" w:rsidRDefault="0002332A" w:rsidP="0002332A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Cena brutto: [•] …………………… (słownie: [•]).</w:t>
      </w:r>
    </w:p>
    <w:p w14:paraId="318B8468" w14:textId="77777777" w:rsidR="0002332A" w:rsidRDefault="0002332A" w:rsidP="0002332A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Wartość podatku VAT: …………………… [•] (słownie: [•]).</w:t>
      </w:r>
    </w:p>
    <w:p w14:paraId="3425EDEA" w14:textId="50635828" w:rsidR="0002332A" w:rsidRPr="0002332A" w:rsidRDefault="0002332A" w:rsidP="0002332A">
      <w:pPr>
        <w:pStyle w:val="Akapitzlist"/>
        <w:keepNext/>
        <w:pBdr>
          <w:top w:val="nil"/>
          <w:left w:val="nil"/>
          <w:bottom w:val="nil"/>
          <w:right w:val="nil"/>
          <w:between w:val="nil"/>
        </w:pBdr>
        <w:spacing w:before="14pt" w:after="7pt" w:line="13.80pt" w:lineRule="auto"/>
        <w:ind w:startChars="0" w:start="39.60pt" w:firstLineChars="0" w:firstLine="0pt"/>
        <w:jc w:val="both"/>
        <w:rPr>
          <w:rFonts w:ascii="Open Sans" w:eastAsia="Open Sans" w:hAnsi="Open Sans" w:cs="Open Sans"/>
          <w:color w:val="0F9FD6"/>
        </w:rPr>
      </w:pPr>
    </w:p>
    <w:p w14:paraId="3FBD1792" w14:textId="552848E0" w:rsidR="00FD0A66" w:rsidRPr="00BA6D36" w:rsidRDefault="0002332A" w:rsidP="00814B52">
      <w:pPr>
        <w:pStyle w:val="Akapitzlist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</w:rPr>
      </w:pPr>
      <w:r>
        <w:rPr>
          <w:rFonts w:ascii="Open Sans" w:eastAsia="Open Sans" w:hAnsi="Open Sans" w:cs="Open Sans"/>
          <w:b/>
          <w:color w:val="0F9FD6"/>
        </w:rPr>
        <w:t>Oferowana cena dla II części zamówienia</w:t>
      </w:r>
    </w:p>
    <w:p w14:paraId="543E21A4" w14:textId="77777777" w:rsidR="00FD0A66" w:rsidRPr="007030F8" w:rsidRDefault="00473799" w:rsidP="00814B52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Cena netto: [•]…………………… (słownie: [•]).</w:t>
      </w:r>
    </w:p>
    <w:p w14:paraId="6E9D761A" w14:textId="77777777" w:rsidR="00FD0A66" w:rsidRPr="007030F8" w:rsidRDefault="00473799" w:rsidP="00814B52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Cena brutto: [•] …………………… (słownie: [•]).</w:t>
      </w:r>
    </w:p>
    <w:p w14:paraId="29C8C85F" w14:textId="77777777" w:rsidR="00E720CA" w:rsidRDefault="00473799" w:rsidP="00814B52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 xml:space="preserve">Wartość podatku VAT: </w:t>
      </w: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…………………… [•] (słownie: [•]).</w:t>
      </w:r>
    </w:p>
    <w:p w14:paraId="3770417D" w14:textId="77777777" w:rsidR="0044209D" w:rsidRDefault="0044209D" w:rsidP="0044209D">
      <w:pPr>
        <w:pStyle w:val="Akapitzlist"/>
        <w:keepNext/>
        <w:pBdr>
          <w:top w:val="nil"/>
          <w:left w:val="nil"/>
          <w:bottom w:val="nil"/>
          <w:right w:val="nil"/>
          <w:between w:val="nil"/>
        </w:pBdr>
        <w:spacing w:before="14pt" w:after="7pt" w:line="13.80pt" w:lineRule="auto"/>
        <w:ind w:startChars="0" w:start="0pt" w:firstLineChars="0" w:firstLine="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71B8710" w14:textId="77777777" w:rsidR="008740CE" w:rsidRPr="008740CE" w:rsidRDefault="00473799" w:rsidP="00814B52">
      <w:pPr>
        <w:pStyle w:val="Akapitzlist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b/>
          <w:bCs/>
          <w:color w:val="0F9FD6"/>
        </w:rPr>
      </w:pPr>
      <w:bookmarkStart w:id="2" w:name="_heading=h.c5yeire2xi9c" w:colFirst="0" w:colLast="0"/>
      <w:bookmarkEnd w:id="2"/>
      <w:r w:rsidRPr="008740CE">
        <w:rPr>
          <w:rFonts w:ascii="Open Sans" w:hAnsi="Open Sans" w:cs="Open Sans"/>
          <w:b/>
          <w:bCs/>
          <w:color w:val="0F9FD6"/>
        </w:rPr>
        <w:t xml:space="preserve">Warunki dostawy </w:t>
      </w:r>
    </w:p>
    <w:p w14:paraId="36194E66" w14:textId="77777777" w:rsidR="008740CE" w:rsidRPr="008740CE" w:rsidRDefault="00473799" w:rsidP="00814B52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  <w:sz w:val="22"/>
          <w:szCs w:val="22"/>
        </w:rPr>
      </w:pPr>
      <w:r w:rsidRPr="008740CE">
        <w:rPr>
          <w:rFonts w:ascii="Open Sans" w:hAnsi="Open Sans" w:cs="Open Sans"/>
          <w:sz w:val="22"/>
          <w:szCs w:val="22"/>
        </w:rPr>
        <w:t xml:space="preserve"> Incoterms2020 [………………………•] </w:t>
      </w:r>
    </w:p>
    <w:p w14:paraId="03E173E1" w14:textId="77777777" w:rsidR="008740CE" w:rsidRPr="008740CE" w:rsidRDefault="008740CE" w:rsidP="00814B52">
      <w:pPr>
        <w:pStyle w:val="Akapitzlist"/>
        <w:keepNext/>
        <w:pBdr>
          <w:top w:val="nil"/>
          <w:left w:val="nil"/>
          <w:bottom w:val="nil"/>
          <w:right w:val="nil"/>
          <w:between w:val="nil"/>
        </w:pBdr>
        <w:spacing w:before="14pt"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  <w:sz w:val="22"/>
          <w:szCs w:val="22"/>
        </w:rPr>
      </w:pPr>
    </w:p>
    <w:p w14:paraId="7B272386" w14:textId="77777777" w:rsidR="008740CE" w:rsidRPr="008740CE" w:rsidRDefault="00473799" w:rsidP="00814B52">
      <w:pPr>
        <w:pStyle w:val="Akapitzlist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b/>
          <w:bCs/>
          <w:color w:val="0F9FD6"/>
        </w:rPr>
      </w:pPr>
      <w:r w:rsidRPr="008740CE">
        <w:rPr>
          <w:rFonts w:ascii="Open Sans" w:hAnsi="Open Sans" w:cs="Open Sans"/>
          <w:b/>
          <w:bCs/>
          <w:color w:val="0F9FD6"/>
        </w:rPr>
        <w:t xml:space="preserve">Warunki płatności </w:t>
      </w:r>
    </w:p>
    <w:p w14:paraId="278AD301" w14:textId="77777777" w:rsidR="008740CE" w:rsidRPr="008740CE" w:rsidRDefault="00473799" w:rsidP="00814B52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  <w:sz w:val="22"/>
          <w:szCs w:val="22"/>
        </w:rPr>
      </w:pPr>
      <w:r w:rsidRPr="008740CE">
        <w:rPr>
          <w:rFonts w:ascii="Open Sans" w:hAnsi="Open Sans" w:cs="Open Sans"/>
          <w:sz w:val="22"/>
          <w:szCs w:val="22"/>
        </w:rPr>
        <w:t xml:space="preserve"> Sposób płatności [faktura / faktura zaliczkowa] </w:t>
      </w:r>
    </w:p>
    <w:p w14:paraId="13CD82A4" w14:textId="77777777" w:rsidR="008740CE" w:rsidRPr="008740CE" w:rsidRDefault="00473799" w:rsidP="00814B52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  <w:sz w:val="22"/>
          <w:szCs w:val="22"/>
        </w:rPr>
      </w:pPr>
      <w:r w:rsidRPr="008740CE">
        <w:rPr>
          <w:rFonts w:ascii="Open Sans" w:hAnsi="Open Sans" w:cs="Open Sans"/>
          <w:sz w:val="22"/>
          <w:szCs w:val="22"/>
        </w:rPr>
        <w:t xml:space="preserve"> Termin płatności [………………………•]</w:t>
      </w:r>
    </w:p>
    <w:p w14:paraId="4E1986AC" w14:textId="77777777" w:rsidR="008740CE" w:rsidRPr="008740CE" w:rsidRDefault="008740CE" w:rsidP="00814B52">
      <w:pPr>
        <w:pStyle w:val="Akapitzlist"/>
        <w:keepNext/>
        <w:pBdr>
          <w:top w:val="nil"/>
          <w:left w:val="nil"/>
          <w:bottom w:val="nil"/>
          <w:right w:val="nil"/>
          <w:between w:val="nil"/>
        </w:pBdr>
        <w:spacing w:before="14pt"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  <w:sz w:val="22"/>
          <w:szCs w:val="22"/>
        </w:rPr>
      </w:pPr>
    </w:p>
    <w:p w14:paraId="44505E0F" w14:textId="77777777" w:rsidR="009E0CE0" w:rsidRPr="008740CE" w:rsidRDefault="00473799" w:rsidP="00814B52">
      <w:pPr>
        <w:pStyle w:val="Akapitzlist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</w:rPr>
      </w:pPr>
      <w:r w:rsidRPr="008740CE">
        <w:rPr>
          <w:rFonts w:ascii="Open Sans" w:eastAsia="Open Sans" w:hAnsi="Open Sans" w:cs="Open Sans"/>
          <w:b/>
          <w:color w:val="0F9FD6"/>
        </w:rPr>
        <w:t>Termin związania ofertą</w:t>
      </w:r>
    </w:p>
    <w:p w14:paraId="5A353CAA" w14:textId="77777777" w:rsidR="008A1E61" w:rsidRDefault="00473799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8740CE">
        <w:rPr>
          <w:rFonts w:ascii="Open Sans" w:eastAsia="Open Sans" w:hAnsi="Open Sans" w:cs="Open Sans"/>
          <w:color w:val="000000"/>
          <w:sz w:val="22"/>
          <w:szCs w:val="22"/>
        </w:rPr>
        <w:t xml:space="preserve">Termin związania niniejszą ofertą wynosi </w:t>
      </w:r>
      <w:r w:rsidRPr="008740CE">
        <w:rPr>
          <w:rFonts w:ascii="Open Sans" w:eastAsia="Open Sans" w:hAnsi="Open Sans" w:cs="Open Sans"/>
          <w:sz w:val="22"/>
          <w:szCs w:val="22"/>
        </w:rPr>
        <w:t>3</w:t>
      </w:r>
      <w:r w:rsidRPr="008740CE">
        <w:rPr>
          <w:rFonts w:ascii="Open Sans" w:eastAsia="Open Sans" w:hAnsi="Open Sans" w:cs="Open Sans"/>
          <w:color w:val="000000"/>
          <w:sz w:val="22"/>
          <w:szCs w:val="22"/>
        </w:rPr>
        <w:t>0 dni od upływu ostatecznego terminu składania ofert określonego w Zapytaniu Ofertowym.</w:t>
      </w:r>
    </w:p>
    <w:p w14:paraId="47653015" w14:textId="77777777" w:rsidR="008740CE" w:rsidRPr="008740CE" w:rsidRDefault="008740CE" w:rsidP="00814B5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F265CE" w14:textId="77777777" w:rsidR="009E0CE0" w:rsidRPr="00BA6D36" w:rsidRDefault="00473799" w:rsidP="00814B52">
      <w:pPr>
        <w:pStyle w:val="Akapitzlist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</w:rPr>
      </w:pPr>
      <w:r w:rsidRPr="00BA6D36">
        <w:rPr>
          <w:rFonts w:ascii="Open Sans" w:eastAsia="Open Sans" w:hAnsi="Open Sans" w:cs="Open Sans"/>
          <w:b/>
          <w:color w:val="0F9FD6"/>
        </w:rPr>
        <w:t>Osoba kontaktowa ze strony Wykonawcy</w:t>
      </w:r>
    </w:p>
    <w:p w14:paraId="613850F2" w14:textId="562FD49D" w:rsidR="00F53809" w:rsidRDefault="00473799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>…………………… [•], telefon [•]……………………, e-mail [•]</w:t>
      </w:r>
      <w:r w:rsidR="00D801A2">
        <w:rPr>
          <w:rFonts w:ascii="Open Sans" w:eastAsia="Open Sans" w:hAnsi="Open Sans" w:cs="Open Sans"/>
          <w:color w:val="000000"/>
          <w:sz w:val="22"/>
          <w:szCs w:val="22"/>
        </w:rPr>
        <w:t xml:space="preserve"> ………………………….</w:t>
      </w:r>
      <w:r w:rsidRPr="00E720CA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48864E32" w14:textId="77777777" w:rsidR="008A1E61" w:rsidRPr="00BA6D36" w:rsidRDefault="008A1E61" w:rsidP="00814B52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</w:rPr>
      </w:pPr>
    </w:p>
    <w:p w14:paraId="6372BEC9" w14:textId="77777777" w:rsidR="009E0CE0" w:rsidRPr="00BA6D36" w:rsidRDefault="00473799" w:rsidP="00814B52">
      <w:pPr>
        <w:pStyle w:val="Akapitzlist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</w:rPr>
      </w:pPr>
      <w:r w:rsidRPr="00BA6D36">
        <w:rPr>
          <w:rFonts w:ascii="Open Sans" w:eastAsia="Open Sans" w:hAnsi="Open Sans" w:cs="Open Sans"/>
          <w:b/>
          <w:color w:val="0F9FD6"/>
        </w:rPr>
        <w:t xml:space="preserve">Oświadczenia </w:t>
      </w:r>
      <w:r w:rsidRPr="00BA6D36">
        <w:rPr>
          <w:rFonts w:ascii="Open Sans" w:eastAsia="Open Sans" w:hAnsi="Open Sans" w:cs="Open Sans"/>
          <w:b/>
          <w:color w:val="0F9FD6"/>
        </w:rPr>
        <w:t>Wykonawcy</w:t>
      </w:r>
    </w:p>
    <w:p w14:paraId="440E1111" w14:textId="77777777" w:rsidR="009E0CE0" w:rsidRPr="008A1E61" w:rsidRDefault="00473799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bCs/>
          <w:color w:val="000000"/>
          <w:sz w:val="22"/>
          <w:szCs w:val="22"/>
        </w:rPr>
      </w:pPr>
      <w:r w:rsidRPr="008A1E61">
        <w:rPr>
          <w:rFonts w:ascii="Open Sans" w:eastAsia="Open Sans" w:hAnsi="Open Sans" w:cs="Open Sans"/>
          <w:bCs/>
          <w:color w:val="000000"/>
          <w:sz w:val="22"/>
          <w:szCs w:val="22"/>
        </w:rPr>
        <w:t xml:space="preserve">Wykonawca oświadcza, że zapoznał się z Zapytaniem Ofertowym, w tym w szczególności z warunkami realizacji Zamówienia zawartymi w punkcie 13 Zapytania Ofertowego, i nie wnosi do niego żadnych zastrzeżeń oraz posiada wszelkie informacje </w:t>
      </w:r>
      <w:r w:rsidRPr="008A1E61">
        <w:rPr>
          <w:rFonts w:ascii="Open Sans" w:eastAsia="Open Sans" w:hAnsi="Open Sans" w:cs="Open Sans"/>
          <w:bCs/>
          <w:color w:val="000000"/>
          <w:sz w:val="22"/>
          <w:szCs w:val="22"/>
        </w:rPr>
        <w:t>konieczne do przygotowania niniejszej oferty i wykonania Zamówienia.</w:t>
      </w:r>
    </w:p>
    <w:p w14:paraId="6AB1902A" w14:textId="77777777" w:rsidR="009E0CE0" w:rsidRPr="00E720CA" w:rsidRDefault="00473799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 xml:space="preserve">Wykonawca oświadcza, że: </w:t>
      </w:r>
    </w:p>
    <w:p w14:paraId="38F4970A" w14:textId="77777777" w:rsidR="00E720CA" w:rsidRDefault="00473799" w:rsidP="00814B52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 xml:space="preserve">Posiada uprawnienia do wykonywania określonej działalności lub czynności, jeżeli przepisy prawa nakładają obowiązek ich posiadania;  </w:t>
      </w:r>
    </w:p>
    <w:p w14:paraId="1A53372C" w14:textId="77777777" w:rsidR="00E720CA" w:rsidRDefault="00473799" w:rsidP="00814B52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 xml:space="preserve">posiada niezbędną wiedzę, doświadczenie oraz potencjał techniczny i ludzki do wykonania Zamówienia; </w:t>
      </w:r>
    </w:p>
    <w:p w14:paraId="057852FA" w14:textId="77777777" w:rsidR="00E720CA" w:rsidRDefault="00473799" w:rsidP="00814B52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 xml:space="preserve"> znajduje się w sytuacji ekonomicznej i finansowej zapewniającej wykonanie Zamówienia; </w:t>
      </w:r>
    </w:p>
    <w:p w14:paraId="7413F8F0" w14:textId="77777777" w:rsidR="009E0CE0" w:rsidRPr="00E720CA" w:rsidRDefault="00473799" w:rsidP="00814B52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 xml:space="preserve">nie zalega z opłacaniem podatków, opłat oraz składek na ubezpieczenia społeczne. </w:t>
      </w:r>
    </w:p>
    <w:p w14:paraId="3D421143" w14:textId="77777777" w:rsidR="009E0CE0" w:rsidRPr="00E720CA" w:rsidRDefault="00473799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>W przypadku uznania niniejszej oferty za najkorzystniejszą, Wykonawca zobowiązuje się do realizacji zamówienia w terminie i miejscu wynikającym z zapytania ofertowego.</w:t>
      </w:r>
    </w:p>
    <w:p w14:paraId="2A9D1DC5" w14:textId="77777777" w:rsidR="009E0CE0" w:rsidRPr="00E720CA" w:rsidRDefault="00473799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>Wykonawca podejmuje się wykonania Zamówienia opisanego w Zapytaniu Ofertowym, zgodnie z wymogami Zapytania Ofertowego, obowiązującymi przepisami i należytą starannością.</w:t>
      </w:r>
    </w:p>
    <w:p w14:paraId="688BCDA7" w14:textId="77777777" w:rsidR="009E0CE0" w:rsidRPr="00E720CA" w:rsidRDefault="00473799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>Wykonawca oświadcza, że:</w:t>
      </w:r>
    </w:p>
    <w:p w14:paraId="565D7D9F" w14:textId="77777777" w:rsidR="00F53809" w:rsidRDefault="00473799" w:rsidP="00814B52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53809">
        <w:rPr>
          <w:rFonts w:ascii="Open Sans" w:eastAsia="Open Sans" w:hAnsi="Open Sans" w:cs="Open Sans"/>
          <w:color w:val="000000"/>
          <w:sz w:val="22"/>
          <w:szCs w:val="22"/>
        </w:rPr>
        <w:t>oferowany produkt jest zgodny ze specyfikacją określoną w opisie przedmiotu zamówienia w każdym w wymienionych tam parametrów,</w:t>
      </w:r>
    </w:p>
    <w:p w14:paraId="5BA92390" w14:textId="77777777" w:rsidR="009E0CE0" w:rsidRPr="00F53809" w:rsidRDefault="00473799" w:rsidP="00814B52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53809">
        <w:rPr>
          <w:rFonts w:ascii="Open Sans" w:eastAsia="Open Sans" w:hAnsi="Open Sans" w:cs="Open Sans"/>
          <w:color w:val="000000"/>
          <w:sz w:val="22"/>
          <w:szCs w:val="22"/>
        </w:rPr>
        <w:t>dostarczy produkt w terminie określonym w zapytaniu ofertowym,</w:t>
      </w:r>
    </w:p>
    <w:p w14:paraId="02C62D3F" w14:textId="77777777" w:rsidR="009E0CE0" w:rsidRDefault="00473799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53809">
        <w:rPr>
          <w:rFonts w:ascii="Open Sans" w:eastAsia="Open Sans" w:hAnsi="Open Sans" w:cs="Open Sans"/>
          <w:color w:val="000000"/>
          <w:sz w:val="22"/>
          <w:szCs w:val="22"/>
        </w:rPr>
        <w:t>Dokumenty stanowiące załączniki do niniejszej oferty stanowią jej integralną część.</w:t>
      </w:r>
    </w:p>
    <w:p w14:paraId="07C28CE0" w14:textId="77777777" w:rsidR="00BA6D36" w:rsidRPr="00F53809" w:rsidRDefault="00BA6D36" w:rsidP="00814B52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DA32FB0" w14:textId="77777777" w:rsidR="009E0CE0" w:rsidRPr="007030F8" w:rsidRDefault="00473799" w:rsidP="00814B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b/>
          <w:color w:val="000000"/>
          <w:sz w:val="22"/>
          <w:szCs w:val="22"/>
        </w:rPr>
        <w:t>Za Wykonawcę</w:t>
      </w: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:</w:t>
      </w:r>
    </w:p>
    <w:p w14:paraId="08695A42" w14:textId="77777777" w:rsidR="009E0CE0" w:rsidRPr="007030F8" w:rsidRDefault="009E0CE0" w:rsidP="00814B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CB84CAC" w14:textId="77777777" w:rsidR="009E0CE0" w:rsidRPr="007030F8" w:rsidRDefault="00473799" w:rsidP="00814B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___________________________</w:t>
      </w:r>
    </w:p>
    <w:p w14:paraId="55625340" w14:textId="77777777" w:rsidR="009E0CE0" w:rsidRPr="007030F8" w:rsidRDefault="00473799" w:rsidP="00814B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[•]</w:t>
      </w:r>
    </w:p>
    <w:p w14:paraId="3820A640" w14:textId="77777777" w:rsidR="009E0CE0" w:rsidRPr="007030F8" w:rsidRDefault="00473799" w:rsidP="00814B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Załączniki:</w:t>
      </w:r>
    </w:p>
    <w:p w14:paraId="5796C395" w14:textId="77777777" w:rsidR="009E0CE0" w:rsidRPr="007030F8" w:rsidRDefault="00473799" w:rsidP="00814B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start" w:pos="56.15pt"/>
        </w:tabs>
        <w:spacing w:after="2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Odpis z KRS Wykonawcy / Odpis z CEIDG Wykonawcy / dokument rejestrowy lub inny urzędowy dokument wskazującym organy zarządu - właściwy dla Wykonawcy;</w:t>
      </w:r>
    </w:p>
    <w:p w14:paraId="2B40BB38" w14:textId="2F2B9683" w:rsidR="009E0CE0" w:rsidRPr="00D801A2" w:rsidRDefault="00473799" w:rsidP="00D801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start" w:pos="56.15pt"/>
        </w:tabs>
        <w:spacing w:after="2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Pełnomocnictwo (jeśli oferta składana jest przez pełnomocnika);</w:t>
      </w:r>
    </w:p>
    <w:sectPr w:rsidR="009E0CE0" w:rsidRPr="00D801A2" w:rsidSect="00D13A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595pt" w:h="842pt"/>
      <w:pgMar w:top="70.90pt" w:right="56.70pt" w:bottom="70.90pt" w:left="56.70pt" w:header="35.45pt" w:footer="35.45pt" w:gutter="0pt"/>
      <w:pgNumType w:start="1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68CE5FE9" w14:textId="77777777" w:rsidR="00473799" w:rsidRDefault="00473799">
      <w:pPr>
        <w:spacing w:line="12pt" w:lineRule="auto"/>
        <w:ind w:start="0pt" w:hanging="0.10pt"/>
      </w:pPr>
      <w:r>
        <w:separator/>
      </w:r>
    </w:p>
  </w:endnote>
  <w:endnote w:type="continuationSeparator" w:id="0">
    <w:p w14:paraId="1F858F1E" w14:textId="77777777" w:rsidR="00473799" w:rsidRDefault="00473799">
      <w:pPr>
        <w:spacing w:line="12pt" w:lineRule="auto"/>
        <w:ind w:start="0pt" w:hanging="0.10p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characterSet="iso-8859-1"/>
    <w:family w:val="auto"/>
    <w:pitch w:val="default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Open Sans">
    <w:altName w:val="Open Sans"/>
    <w:panose1 w:val="00000000000000000000"/>
    <w:charset w:characterSet="windows-1250"/>
    <w:family w:val="auto"/>
    <w:pitch w:val="variable"/>
    <w:sig w:usb0="E00002FF" w:usb1="4000201B" w:usb2="00000028" w:usb3="00000000" w:csb0="0000019F" w:csb1="00000000"/>
  </w:font>
  <w:font w:name="Open Sans ExtraBold">
    <w:panose1 w:val="00000000000000000000"/>
    <w:charset w:characterSet="windows-1250"/>
    <w:family w:val="auto"/>
    <w:pitch w:val="variable"/>
    <w:sig w:usb0="E00002FF" w:usb1="4000201B" w:usb2="00000028" w:usb3="00000000" w:csb0="0000019F" w:csb1="00000000"/>
  </w:font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6F34EDB4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226.80pt"/>
        <w:tab w:val="end" w:pos="453.60pt"/>
      </w:tabs>
      <w:spacing w:line="12pt" w:lineRule="auto"/>
      <w:ind w:start="0pt" w:hanging="0.10pt"/>
      <w:rPr>
        <w:color w:val="000000"/>
      </w:rPr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E3D21EF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216pt"/>
        <w:tab w:val="end" w:pos="432pt"/>
      </w:tabs>
      <w:spacing w:line="12pt" w:lineRule="auto"/>
      <w:ind w:start="0pt" w:hanging="0.10pt"/>
      <w:jc w:val="center"/>
      <w:rPr>
        <w:rFonts w:ascii="Century Gothic" w:eastAsia="Century Gothic" w:hAnsi="Century Gothic" w:cs="Century Gothic"/>
        <w:color w:val="7F7F7F"/>
        <w:sz w:val="16"/>
        <w:szCs w:val="16"/>
      </w:rPr>
    </w:pPr>
  </w:p>
  <w:p w14:paraId="2A4B8D37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216pt"/>
        <w:tab w:val="end" w:pos="432pt"/>
      </w:tabs>
      <w:spacing w:line="12pt" w:lineRule="auto"/>
      <w:ind w:start="0pt" w:hanging="0.10pt"/>
      <w:jc w:val="center"/>
      <w:rPr>
        <w:color w:val="404040"/>
        <w:sz w:val="20"/>
        <w:szCs w:val="20"/>
      </w:rPr>
    </w:pPr>
  </w:p>
  <w:p w14:paraId="2F754415" w14:textId="77777777" w:rsidR="009E0CE0" w:rsidRDefault="00473799">
    <w:pPr>
      <w:pBdr>
        <w:top w:val="nil"/>
        <w:left w:val="nil"/>
        <w:bottom w:val="nil"/>
        <w:right w:val="nil"/>
        <w:between w:val="nil"/>
      </w:pBdr>
      <w:tabs>
        <w:tab w:val="center" w:pos="216pt"/>
        <w:tab w:val="end" w:pos="432pt"/>
      </w:tabs>
      <w:spacing w:line="12pt" w:lineRule="auto"/>
      <w:ind w:start="0pt" w:hanging="0.10pt"/>
      <w:jc w:val="center"/>
      <w:rPr>
        <w:color w:val="40404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8851900</wp:posOffset>
          </wp:positionH>
          <wp:positionV relativeFrom="paragraph">
            <wp:posOffset>0</wp:posOffset>
          </wp:positionV>
          <wp:extent cx="274953" cy="735965"/>
          <wp:effectExtent l="0" t="0" r="0" b="0"/>
          <wp:wrapNone/>
          <wp:docPr id="1032" name="Łącznik prosty ze strzałką 1032"/>
          <wp:cNvGraphicFramePr/>
          <a:graphic xmlns:a="http://purl.oclc.org/ooxml/drawingml/main">
            <a:graphicData uri="http://schemas.microsoft.com/office/word/2010/wordprocessingShape">
              <wp:wsp>
                <wp:cNvCnPr/>
                <wp:spPr>
                  <a:xfrm rot="10800000">
                    <a:off x="5227573" y="3431068"/>
                    <a:ext cx="236855" cy="697865"/>
                  </a:xfrm>
                  <a:prstGeom prst="straightConnector1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prstDash val="solid"/>
                    <a:miter lim="800%"/>
                    <a:headEnd w="sm" len="sm"/>
                    <a:tailEnd w="sm" len="sm"/>
                  </a:ln>
                </wp:spPr>
                <wp:bodyPr/>
              </wp:wsp>
            </a:graphicData>
          </a:graphic>
        </wp:anchor>
      </w:drawing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21259153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216pt"/>
        <w:tab w:val="end" w:pos="432pt"/>
      </w:tabs>
      <w:spacing w:line="12pt" w:lineRule="auto"/>
      <w:ind w:start="0pt" w:hanging="0.10pt"/>
      <w:jc w:val="center"/>
      <w:rPr>
        <w:rFonts w:ascii="Century Gothic" w:eastAsia="Century Gothic" w:hAnsi="Century Gothic" w:cs="Century Gothic"/>
        <w:color w:val="7F7F7F"/>
        <w:sz w:val="16"/>
        <w:szCs w:val="16"/>
      </w:rPr>
    </w:pPr>
  </w:p>
  <w:p w14:paraId="3944F27F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216pt"/>
        <w:tab w:val="end" w:pos="432pt"/>
      </w:tabs>
      <w:spacing w:line="12pt" w:lineRule="auto"/>
      <w:ind w:start="0pt" w:hanging="0.10pt"/>
      <w:jc w:val="center"/>
      <w:rPr>
        <w:color w:val="404040"/>
        <w:sz w:val="20"/>
        <w:szCs w:val="20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17D3EA57" w14:textId="77777777" w:rsidR="00473799" w:rsidRDefault="00473799">
      <w:pPr>
        <w:spacing w:line="12pt" w:lineRule="auto"/>
        <w:ind w:start="0pt" w:hanging="0.10pt"/>
      </w:pPr>
      <w:r>
        <w:separator/>
      </w:r>
    </w:p>
  </w:footnote>
  <w:footnote w:type="continuationSeparator" w:id="0">
    <w:p w14:paraId="091746B4" w14:textId="77777777" w:rsidR="00473799" w:rsidRDefault="00473799">
      <w:pPr>
        <w:spacing w:line="12pt" w:lineRule="auto"/>
        <w:ind w:start="0pt" w:hanging="0.10pt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5735D17C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216pt"/>
        <w:tab w:val="end" w:pos="432pt"/>
      </w:tabs>
      <w:spacing w:line="12pt" w:lineRule="auto"/>
      <w:ind w:start="0pt" w:hanging="0.10pt"/>
      <w:rPr>
        <w:color w:val="000000"/>
      </w:rPr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7D732F5" w14:textId="77777777" w:rsidR="009E0CE0" w:rsidRPr="006B36C9" w:rsidRDefault="00473799">
    <w:pPr>
      <w:spacing w:after="8pt" w:line="12.95pt" w:lineRule="auto"/>
      <w:ind w:hanging="0.15pt"/>
      <w:jc w:val="center"/>
      <w:rPr>
        <w:rFonts w:ascii="Open Sans" w:hAnsi="Open Sans" w:cs="Open Sans"/>
        <w:color w:val="FF0000"/>
      </w:rPr>
    </w:pPr>
    <w:r>
      <w:rPr>
        <w:rFonts w:ascii="Open Sans" w:hAnsi="Open Sans" w:cs="Open Sans"/>
        <w:b/>
        <w:noProof/>
        <w:color w:val="FF0000"/>
        <w:sz w:val="28"/>
        <w:szCs w:val="28"/>
      </w:rPr>
      <w:drawing>
        <wp:inline distT="0" distB="0" distL="0" distR="0">
          <wp:extent cx="5377180" cy="770890"/>
          <wp:effectExtent l="0" t="0" r="0" b="0"/>
          <wp:docPr id="2" name="Picture 2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7718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6187BA58" w14:textId="77777777" w:rsidR="009E0CE0" w:rsidRDefault="009E0CE0">
    <w:pPr>
      <w:pBdr>
        <w:top w:val="nil"/>
        <w:left w:val="nil"/>
        <w:bottom w:val="nil"/>
        <w:right w:val="nil"/>
        <w:between w:val="nil"/>
      </w:pBdr>
      <w:spacing w:after="6pt" w:line="12pt" w:lineRule="auto"/>
      <w:ind w:start="0pt" w:hanging="0.10pt"/>
      <w:jc w:val="center"/>
      <w:rPr>
        <w:rFonts w:ascii="Times New Roman" w:eastAsia="Times New Roman" w:hAnsi="Times New Roman" w:cs="Times New Roman"/>
        <w:color w:val="548DD4"/>
      </w:rPr>
    </w:pPr>
  </w:p>
  <w:p w14:paraId="2F049D3C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216pt"/>
        <w:tab w:val="end" w:pos="432pt"/>
      </w:tabs>
      <w:spacing w:line="12pt" w:lineRule="auto"/>
      <w:ind w:start="0pt" w:hanging="0.10pt"/>
      <w:rPr>
        <w:color w:val="000000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0BFE5387"/>
    <w:multiLevelType w:val="multilevel"/>
    <w:tmpl w:val="59684146"/>
    <w:lvl w:ilvl="0">
      <w:start w:val="1"/>
      <w:numFmt w:val="decimal"/>
      <w:pStyle w:val="GJRecitals"/>
      <w:lvlText w:val="%1"/>
      <w:lvlJc w:val="start"/>
      <w:pPr>
        <w:ind w:start="18pt" w:hanging="18pt"/>
      </w:pPr>
      <w:rPr>
        <w:sz w:val="22"/>
        <w:szCs w:val="22"/>
      </w:rPr>
    </w:lvl>
    <w:lvl w:ilvl="1">
      <w:start w:val="1"/>
      <w:numFmt w:val="lowerLetter"/>
      <w:lvlText w:val="%2."/>
      <w:lvlJc w:val="start"/>
      <w:pPr>
        <w:ind w:start="54pt" w:hanging="18pt"/>
      </w:pPr>
    </w:lvl>
    <w:lvl w:ilvl="2">
      <w:start w:val="1"/>
      <w:numFmt w:val="lowerRoman"/>
      <w:lvlText w:val="%3."/>
      <w:lvlJc w:val="end"/>
      <w:pPr>
        <w:ind w:start="90pt" w:hanging="9pt"/>
      </w:pPr>
    </w:lvl>
    <w:lvl w:ilvl="3">
      <w:start w:val="1"/>
      <w:numFmt w:val="decimal"/>
      <w:lvlText w:val="%4."/>
      <w:lvlJc w:val="start"/>
      <w:pPr>
        <w:ind w:start="126pt" w:hanging="18pt"/>
      </w:pPr>
    </w:lvl>
    <w:lvl w:ilvl="4">
      <w:start w:val="1"/>
      <w:numFmt w:val="lowerLetter"/>
      <w:lvlText w:val="%5."/>
      <w:lvlJc w:val="start"/>
      <w:pPr>
        <w:ind w:start="162pt" w:hanging="18pt"/>
      </w:pPr>
    </w:lvl>
    <w:lvl w:ilvl="5">
      <w:start w:val="1"/>
      <w:numFmt w:val="lowerRoman"/>
      <w:lvlText w:val="%6."/>
      <w:lvlJc w:val="end"/>
      <w:pPr>
        <w:ind w:start="198pt" w:hanging="9pt"/>
      </w:pPr>
    </w:lvl>
    <w:lvl w:ilvl="6">
      <w:start w:val="1"/>
      <w:numFmt w:val="decimal"/>
      <w:lvlText w:val="%7."/>
      <w:lvlJc w:val="start"/>
      <w:pPr>
        <w:ind w:start="234pt" w:hanging="18pt"/>
      </w:pPr>
    </w:lvl>
    <w:lvl w:ilvl="7">
      <w:start w:val="1"/>
      <w:numFmt w:val="lowerLetter"/>
      <w:lvlText w:val="%8."/>
      <w:lvlJc w:val="start"/>
      <w:pPr>
        <w:ind w:start="270pt" w:hanging="18pt"/>
      </w:pPr>
    </w:lvl>
    <w:lvl w:ilvl="8">
      <w:start w:val="1"/>
      <w:numFmt w:val="lowerRoman"/>
      <w:lvlText w:val="%9."/>
      <w:lvlJc w:val="end"/>
      <w:pPr>
        <w:ind w:start="306pt" w:hanging="9pt"/>
      </w:pPr>
    </w:lvl>
  </w:abstractNum>
  <w:abstractNum w:abstractNumId="1" w15:restartNumberingAfterBreak="0">
    <w:nsid w:val="0FA904E7"/>
    <w:multiLevelType w:val="multilevel"/>
    <w:tmpl w:val="A67EB4FA"/>
    <w:lvl w:ilvl="0">
      <w:start w:val="1"/>
      <w:numFmt w:val="bullet"/>
      <w:pStyle w:val="GJZacznik1"/>
      <w:lvlText w:val="−"/>
      <w:lvlJc w:val="start"/>
      <w:pPr>
        <w:ind w:start="172.80pt" w:hanging="18pt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pStyle w:val="GJZacznik2"/>
      <w:lvlText w:val="o"/>
      <w:lvlJc w:val="start"/>
      <w:pPr>
        <w:ind w:start="72pt" w:hanging="18pt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GJZacznik3"/>
      <w:lvlText w:val="▪"/>
      <w:lvlJc w:val="start"/>
      <w:pPr>
        <w:ind w:start="108pt" w:hanging="18pt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GJZacznik4"/>
      <w:lvlText w:val="●"/>
      <w:lvlJc w:val="start"/>
      <w:pPr>
        <w:ind w:start="144pt" w:hanging="18pt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GJZacznik5"/>
      <w:lvlText w:val="o"/>
      <w:lvlJc w:val="start"/>
      <w:pPr>
        <w:ind w:start="180pt" w:hanging="18pt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pStyle w:val="GJZacznik6"/>
      <w:lvlText w:val="▪"/>
      <w:lvlJc w:val="start"/>
      <w:pPr>
        <w:ind w:start="216pt" w:hanging="18pt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start"/>
      <w:pPr>
        <w:ind w:start="252pt" w:hanging="18pt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start"/>
      <w:pPr>
        <w:ind w:start="288pt" w:hanging="18pt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start"/>
      <w:pPr>
        <w:ind w:start="324pt" w:hanging="18pt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FFA24AF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3" w15:restartNumberingAfterBreak="0">
    <w:nsid w:val="195F0CA9"/>
    <w:multiLevelType w:val="multilevel"/>
    <w:tmpl w:val="B8B6CB64"/>
    <w:lvl w:ilvl="0">
      <w:start w:val="1"/>
      <w:numFmt w:val="decimal"/>
      <w:lvlText w:val="%1"/>
      <w:lvlJc w:val="start"/>
      <w:pPr>
        <w:ind w:start="28.35pt" w:hanging="28.35pt"/>
      </w:pPr>
      <w:rPr>
        <w:b/>
        <w:i w:val="0"/>
        <w:sz w:val="22"/>
        <w:szCs w:val="22"/>
        <w:vertAlign w:val="baseline"/>
      </w:rPr>
    </w:lvl>
    <w:lvl w:ilvl="1">
      <w:start w:val="1"/>
      <w:numFmt w:val="decimal"/>
      <w:lvlText w:val="%1.%2"/>
      <w:lvlJc w:val="start"/>
      <w:pPr>
        <w:ind w:start="62.35pt" w:hanging="34pt"/>
      </w:pPr>
      <w:rPr>
        <w:b/>
        <w:i w:val="0"/>
        <w:sz w:val="21"/>
        <w:szCs w:val="21"/>
        <w:vertAlign w:val="baseline"/>
      </w:rPr>
    </w:lvl>
    <w:lvl w:ilvl="2">
      <w:start w:val="1"/>
      <w:numFmt w:val="decimal"/>
      <w:lvlText w:val="%1.%2.%3"/>
      <w:lvlJc w:val="start"/>
      <w:pPr>
        <w:ind w:start="102.05pt" w:hanging="39.70pt"/>
      </w:pPr>
      <w:rPr>
        <w:b/>
        <w:i w:val="0"/>
        <w:sz w:val="17"/>
        <w:szCs w:val="17"/>
        <w:vertAlign w:val="baseline"/>
      </w:rPr>
    </w:lvl>
    <w:lvl w:ilvl="3">
      <w:start w:val="1"/>
      <w:numFmt w:val="decimal"/>
      <w:lvlText w:val="(%4)"/>
      <w:lvlJc w:val="start"/>
      <w:pPr>
        <w:ind w:start="136.10pt" w:hanging="34.05pt"/>
      </w:pPr>
      <w:rPr>
        <w:rFonts w:ascii="Calibri" w:eastAsia="Calibri" w:hAnsi="Calibri" w:cs="Calibri"/>
        <w:sz w:val="22"/>
        <w:szCs w:val="22"/>
        <w:vertAlign w:val="baseline"/>
      </w:rPr>
    </w:lvl>
    <w:lvl w:ilvl="4">
      <w:start w:val="1"/>
      <w:numFmt w:val="lowerLetter"/>
      <w:lvlText w:val="(%5)"/>
      <w:lvlJc w:val="start"/>
      <w:pPr>
        <w:ind w:start="164.45pt" w:hanging="28.35pt"/>
      </w:pPr>
      <w:rPr>
        <w:vertAlign w:val="baseline"/>
      </w:rPr>
    </w:lvl>
    <w:lvl w:ilvl="5">
      <w:start w:val="1"/>
      <w:numFmt w:val="upperRoman"/>
      <w:lvlText w:val="(%6)"/>
      <w:lvlJc w:val="start"/>
      <w:pPr>
        <w:ind w:start="198.45pt" w:hanging="34pt"/>
      </w:pPr>
      <w:rPr>
        <w:vertAlign w:val="baseline"/>
      </w:rPr>
    </w:lvl>
    <w:lvl w:ilvl="6">
      <w:start w:val="1"/>
      <w:numFmt w:val="decimal"/>
      <w:lvlText w:val=""/>
      <w:lvlJc w:val="start"/>
      <w:pPr>
        <w:ind w:start="198.45pt" w:hanging="34pt"/>
      </w:pPr>
      <w:rPr>
        <w:vertAlign w:val="baseline"/>
      </w:rPr>
    </w:lvl>
    <w:lvl w:ilvl="7">
      <w:start w:val="1"/>
      <w:numFmt w:val="decimal"/>
      <w:lvlText w:val=""/>
      <w:lvlJc w:val="start"/>
      <w:pPr>
        <w:ind w:start="198.45pt" w:hanging="34pt"/>
      </w:pPr>
      <w:rPr>
        <w:vertAlign w:val="baseline"/>
      </w:rPr>
    </w:lvl>
    <w:lvl w:ilvl="8">
      <w:start w:val="1"/>
      <w:numFmt w:val="decimal"/>
      <w:lvlText w:val=""/>
      <w:lvlJc w:val="start"/>
      <w:pPr>
        <w:ind w:start="198.45pt" w:hanging="34pt"/>
      </w:pPr>
      <w:rPr>
        <w:vertAlign w:val="baseline"/>
      </w:rPr>
    </w:lvl>
  </w:abstractNum>
  <w:abstractNum w:abstractNumId="4" w15:restartNumberingAfterBreak="0">
    <w:nsid w:val="25016274"/>
    <w:multiLevelType w:val="multilevel"/>
    <w:tmpl w:val="A6B04CD6"/>
    <w:lvl w:ilvl="0">
      <w:start w:val="1"/>
      <w:numFmt w:val="lowerLetter"/>
      <w:pStyle w:val="Nagwek1Hoofdstukkop"/>
      <w:lvlText w:val="%1."/>
      <w:lvlJc w:val="start"/>
      <w:pPr>
        <w:ind w:start="80.35pt" w:hanging="18pt"/>
      </w:pPr>
      <w:rPr>
        <w:vertAlign w:val="baseline"/>
      </w:rPr>
    </w:lvl>
    <w:lvl w:ilvl="1">
      <w:start w:val="1"/>
      <w:numFmt w:val="lowerLetter"/>
      <w:pStyle w:val="Nagwek2"/>
      <w:lvlText w:val="%2."/>
      <w:lvlJc w:val="start"/>
      <w:pPr>
        <w:ind w:start="116.35pt" w:hanging="18pt"/>
      </w:pPr>
      <w:rPr>
        <w:vertAlign w:val="baseline"/>
      </w:rPr>
    </w:lvl>
    <w:lvl w:ilvl="2">
      <w:start w:val="1"/>
      <w:numFmt w:val="lowerRoman"/>
      <w:pStyle w:val="Nagwek3"/>
      <w:lvlText w:val="%3."/>
      <w:lvlJc w:val="end"/>
      <w:pPr>
        <w:ind w:start="152.35pt" w:hanging="9pt"/>
      </w:pPr>
      <w:rPr>
        <w:vertAlign w:val="baseline"/>
      </w:rPr>
    </w:lvl>
    <w:lvl w:ilvl="3">
      <w:start w:val="1"/>
      <w:numFmt w:val="decimal"/>
      <w:pStyle w:val="Nagwek4"/>
      <w:lvlText w:val="%4."/>
      <w:lvlJc w:val="start"/>
      <w:pPr>
        <w:ind w:start="188.35pt" w:hanging="18pt"/>
      </w:pPr>
      <w:rPr>
        <w:vertAlign w:val="baseline"/>
      </w:rPr>
    </w:lvl>
    <w:lvl w:ilvl="4">
      <w:start w:val="1"/>
      <w:numFmt w:val="lowerLetter"/>
      <w:pStyle w:val="Nagwek5"/>
      <w:lvlText w:val="%5."/>
      <w:lvlJc w:val="start"/>
      <w:pPr>
        <w:ind w:start="224.35pt" w:hanging="18pt"/>
      </w:pPr>
      <w:rPr>
        <w:vertAlign w:val="baseline"/>
      </w:rPr>
    </w:lvl>
    <w:lvl w:ilvl="5">
      <w:start w:val="1"/>
      <w:numFmt w:val="lowerRoman"/>
      <w:pStyle w:val="Nagwek6"/>
      <w:lvlText w:val="%6."/>
      <w:lvlJc w:val="end"/>
      <w:pPr>
        <w:ind w:start="260.35pt" w:hanging="9pt"/>
      </w:pPr>
      <w:rPr>
        <w:vertAlign w:val="baseline"/>
      </w:rPr>
    </w:lvl>
    <w:lvl w:ilvl="6">
      <w:start w:val="1"/>
      <w:numFmt w:val="decimal"/>
      <w:pStyle w:val="Nagwek7"/>
      <w:lvlText w:val="%7."/>
      <w:lvlJc w:val="start"/>
      <w:pPr>
        <w:ind w:start="296.35pt" w:hanging="18pt"/>
      </w:pPr>
      <w:rPr>
        <w:vertAlign w:val="baseline"/>
      </w:rPr>
    </w:lvl>
    <w:lvl w:ilvl="7">
      <w:start w:val="1"/>
      <w:numFmt w:val="lowerLetter"/>
      <w:pStyle w:val="Nagwek8"/>
      <w:lvlText w:val="%8."/>
      <w:lvlJc w:val="start"/>
      <w:pPr>
        <w:ind w:start="332.35pt" w:hanging="18pt"/>
      </w:pPr>
      <w:rPr>
        <w:vertAlign w:val="baseline"/>
      </w:rPr>
    </w:lvl>
    <w:lvl w:ilvl="8">
      <w:start w:val="1"/>
      <w:numFmt w:val="lowerRoman"/>
      <w:pStyle w:val="Nagwek9"/>
      <w:lvlText w:val="%9."/>
      <w:lvlJc w:val="end"/>
      <w:pPr>
        <w:ind w:start="368.35pt" w:hanging="9pt"/>
      </w:pPr>
      <w:rPr>
        <w:vertAlign w:val="baseline"/>
      </w:rPr>
    </w:lvl>
  </w:abstractNum>
  <w:abstractNum w:abstractNumId="5" w15:restartNumberingAfterBreak="0">
    <w:nsid w:val="3F527590"/>
    <w:multiLevelType w:val="multilevel"/>
    <w:tmpl w:val="B176A6B0"/>
    <w:lvl w:ilvl="0">
      <w:start w:val="1"/>
      <w:numFmt w:val="decimal"/>
      <w:pStyle w:val="GJStrony"/>
      <w:lvlText w:val="%1"/>
      <w:lvlJc w:val="start"/>
      <w:pPr>
        <w:ind w:start="18pt" w:hanging="18pt"/>
      </w:pPr>
      <w:rPr>
        <w:sz w:val="22"/>
        <w:szCs w:val="22"/>
      </w:rPr>
    </w:lvl>
    <w:lvl w:ilvl="1">
      <w:start w:val="1"/>
      <w:numFmt w:val="lowerLetter"/>
      <w:lvlText w:val="%2."/>
      <w:lvlJc w:val="start"/>
      <w:pPr>
        <w:ind w:start="54pt" w:hanging="18pt"/>
      </w:pPr>
    </w:lvl>
    <w:lvl w:ilvl="2">
      <w:start w:val="1"/>
      <w:numFmt w:val="lowerRoman"/>
      <w:lvlText w:val="%3."/>
      <w:lvlJc w:val="end"/>
      <w:pPr>
        <w:ind w:start="90pt" w:hanging="9pt"/>
      </w:pPr>
    </w:lvl>
    <w:lvl w:ilvl="3">
      <w:start w:val="1"/>
      <w:numFmt w:val="decimal"/>
      <w:lvlText w:val="%4."/>
      <w:lvlJc w:val="start"/>
      <w:pPr>
        <w:ind w:start="126pt" w:hanging="18pt"/>
      </w:pPr>
    </w:lvl>
    <w:lvl w:ilvl="4">
      <w:start w:val="1"/>
      <w:numFmt w:val="lowerLetter"/>
      <w:lvlText w:val="%5."/>
      <w:lvlJc w:val="start"/>
      <w:pPr>
        <w:ind w:start="162pt" w:hanging="18pt"/>
      </w:pPr>
    </w:lvl>
    <w:lvl w:ilvl="5">
      <w:start w:val="1"/>
      <w:numFmt w:val="lowerRoman"/>
      <w:lvlText w:val="%6."/>
      <w:lvlJc w:val="end"/>
      <w:pPr>
        <w:ind w:start="198pt" w:hanging="9pt"/>
      </w:pPr>
    </w:lvl>
    <w:lvl w:ilvl="6">
      <w:start w:val="1"/>
      <w:numFmt w:val="decimal"/>
      <w:lvlText w:val="%7."/>
      <w:lvlJc w:val="start"/>
      <w:pPr>
        <w:ind w:start="234pt" w:hanging="18pt"/>
      </w:pPr>
    </w:lvl>
    <w:lvl w:ilvl="7">
      <w:start w:val="1"/>
      <w:numFmt w:val="lowerLetter"/>
      <w:lvlText w:val="%8."/>
      <w:lvlJc w:val="start"/>
      <w:pPr>
        <w:ind w:start="270pt" w:hanging="18pt"/>
      </w:pPr>
    </w:lvl>
    <w:lvl w:ilvl="8">
      <w:start w:val="1"/>
      <w:numFmt w:val="lowerRoman"/>
      <w:lvlText w:val="%9."/>
      <w:lvlJc w:val="end"/>
      <w:pPr>
        <w:ind w:start="306pt" w:hanging="9pt"/>
      </w:pPr>
    </w:lvl>
  </w:abstractNum>
  <w:abstractNum w:abstractNumId="6" w15:restartNumberingAfterBreak="0">
    <w:nsid w:val="47BA6F1E"/>
    <w:multiLevelType w:val="hybridMultilevel"/>
    <w:tmpl w:val="532AE2C8"/>
    <w:lvl w:ilvl="0" w:tplc="51825B92">
      <w:start w:val="1"/>
      <w:numFmt w:val="decimal"/>
      <w:lvlText w:val="%1."/>
      <w:lvlJc w:val="start"/>
      <w:pPr>
        <w:ind w:start="36pt" w:hanging="18pt"/>
      </w:pPr>
    </w:lvl>
    <w:lvl w:ilvl="1" w:tplc="4A82AD98" w:tentative="1">
      <w:start w:val="1"/>
      <w:numFmt w:val="lowerLetter"/>
      <w:lvlText w:val="%2."/>
      <w:lvlJc w:val="start"/>
      <w:pPr>
        <w:ind w:start="72pt" w:hanging="18pt"/>
      </w:pPr>
    </w:lvl>
    <w:lvl w:ilvl="2" w:tplc="3744AF56" w:tentative="1">
      <w:start w:val="1"/>
      <w:numFmt w:val="lowerRoman"/>
      <w:lvlText w:val="%3."/>
      <w:lvlJc w:val="end"/>
      <w:pPr>
        <w:ind w:start="108pt" w:hanging="9pt"/>
      </w:pPr>
    </w:lvl>
    <w:lvl w:ilvl="3" w:tplc="1EDE7E36" w:tentative="1">
      <w:start w:val="1"/>
      <w:numFmt w:val="decimal"/>
      <w:lvlText w:val="%4."/>
      <w:lvlJc w:val="start"/>
      <w:pPr>
        <w:ind w:start="144pt" w:hanging="18pt"/>
      </w:pPr>
    </w:lvl>
    <w:lvl w:ilvl="4" w:tplc="53C0880A" w:tentative="1">
      <w:start w:val="1"/>
      <w:numFmt w:val="lowerLetter"/>
      <w:lvlText w:val="%5."/>
      <w:lvlJc w:val="start"/>
      <w:pPr>
        <w:ind w:start="180pt" w:hanging="18pt"/>
      </w:pPr>
    </w:lvl>
    <w:lvl w:ilvl="5" w:tplc="70807726" w:tentative="1">
      <w:start w:val="1"/>
      <w:numFmt w:val="lowerRoman"/>
      <w:lvlText w:val="%6."/>
      <w:lvlJc w:val="end"/>
      <w:pPr>
        <w:ind w:start="216pt" w:hanging="9pt"/>
      </w:pPr>
    </w:lvl>
    <w:lvl w:ilvl="6" w:tplc="6BE80A8A" w:tentative="1">
      <w:start w:val="1"/>
      <w:numFmt w:val="decimal"/>
      <w:lvlText w:val="%7."/>
      <w:lvlJc w:val="start"/>
      <w:pPr>
        <w:ind w:start="252pt" w:hanging="18pt"/>
      </w:pPr>
    </w:lvl>
    <w:lvl w:ilvl="7" w:tplc="9DC4FDE2" w:tentative="1">
      <w:start w:val="1"/>
      <w:numFmt w:val="lowerLetter"/>
      <w:lvlText w:val="%8."/>
      <w:lvlJc w:val="start"/>
      <w:pPr>
        <w:ind w:start="288pt" w:hanging="18pt"/>
      </w:pPr>
    </w:lvl>
    <w:lvl w:ilvl="8" w:tplc="4B0ED3FA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4809376F"/>
    <w:multiLevelType w:val="multilevel"/>
    <w:tmpl w:val="B24A5842"/>
    <w:lvl w:ilvl="0">
      <w:start w:val="1"/>
      <w:numFmt w:val="decimal"/>
      <w:pStyle w:val="GJPoziom1"/>
      <w:lvlText w:val="%1)"/>
      <w:lvlJc w:val="start"/>
      <w:pPr>
        <w:ind w:start="28.10pt" w:hanging="28.10pt"/>
      </w:pPr>
      <w:rPr>
        <w:rFonts w:ascii="Arial" w:eastAsia="Arial" w:hAnsi="Arial" w:cs="Arial"/>
        <w:b/>
        <w:bCs/>
        <w:sz w:val="16"/>
        <w:szCs w:val="16"/>
        <w:vertAlign w:val="baseline"/>
      </w:rPr>
    </w:lvl>
    <w:lvl w:ilvl="1">
      <w:start w:val="1"/>
      <w:numFmt w:val="lowerLetter"/>
      <w:pStyle w:val="GJPoziom2"/>
      <w:lvlText w:val="%2."/>
      <w:lvlJc w:val="start"/>
      <w:pPr>
        <w:ind w:start="72pt" w:hanging="18pt"/>
      </w:pPr>
      <w:rPr>
        <w:vertAlign w:val="baseline"/>
      </w:rPr>
    </w:lvl>
    <w:lvl w:ilvl="2">
      <w:start w:val="1"/>
      <w:numFmt w:val="lowerRoman"/>
      <w:pStyle w:val="GJPoziom3"/>
      <w:lvlText w:val="%3."/>
      <w:lvlJc w:val="end"/>
      <w:pPr>
        <w:ind w:start="108pt" w:hanging="9pt"/>
      </w:pPr>
      <w:rPr>
        <w:vertAlign w:val="baseline"/>
      </w:rPr>
    </w:lvl>
    <w:lvl w:ilvl="3">
      <w:start w:val="1"/>
      <w:numFmt w:val="decimal"/>
      <w:pStyle w:val="GJPoziom4"/>
      <w:lvlText w:val="%4."/>
      <w:lvlJc w:val="start"/>
      <w:pPr>
        <w:ind w:start="144pt" w:hanging="18pt"/>
      </w:pPr>
      <w:rPr>
        <w:vertAlign w:val="baseline"/>
      </w:rPr>
    </w:lvl>
    <w:lvl w:ilvl="4">
      <w:start w:val="1"/>
      <w:numFmt w:val="lowerLetter"/>
      <w:pStyle w:val="GJPoziom5"/>
      <w:lvlText w:val="%5."/>
      <w:lvlJc w:val="start"/>
      <w:pPr>
        <w:ind w:start="180pt" w:hanging="18pt"/>
      </w:pPr>
      <w:rPr>
        <w:vertAlign w:val="baseline"/>
      </w:rPr>
    </w:lvl>
    <w:lvl w:ilvl="5">
      <w:start w:val="1"/>
      <w:numFmt w:val="lowerRoman"/>
      <w:pStyle w:val="GJPoziom6"/>
      <w:lvlText w:val="%6."/>
      <w:lvlJc w:val="end"/>
      <w:pPr>
        <w:ind w:start="216pt" w:hanging="9pt"/>
      </w:pPr>
      <w:rPr>
        <w:vertAlign w:val="baseline"/>
      </w:rPr>
    </w:lvl>
    <w:lvl w:ilvl="6">
      <w:start w:val="1"/>
      <w:numFmt w:val="decimal"/>
      <w:lvlText w:val="%7."/>
      <w:lvlJc w:val="start"/>
      <w:pPr>
        <w:ind w:start="252pt" w:hanging="18pt"/>
      </w:pPr>
      <w:rPr>
        <w:vertAlign w:val="baseline"/>
      </w:rPr>
    </w:lvl>
    <w:lvl w:ilvl="7">
      <w:start w:val="1"/>
      <w:numFmt w:val="lowerLetter"/>
      <w:lvlText w:val="%8."/>
      <w:lvlJc w:val="start"/>
      <w:pPr>
        <w:ind w:start="288pt" w:hanging="18pt"/>
      </w:pPr>
      <w:rPr>
        <w:vertAlign w:val="baseline"/>
      </w:rPr>
    </w:lvl>
    <w:lvl w:ilvl="8">
      <w:start w:val="1"/>
      <w:numFmt w:val="lowerRoman"/>
      <w:lvlText w:val="%9."/>
      <w:lvlJc w:val="end"/>
      <w:pPr>
        <w:ind w:start="324pt" w:hanging="9pt"/>
      </w:pPr>
      <w:rPr>
        <w:vertAlign w:val="baseline"/>
      </w:rPr>
    </w:lvl>
  </w:abstractNum>
  <w:abstractNum w:abstractNumId="8" w15:restartNumberingAfterBreak="0">
    <w:nsid w:val="4FB7534C"/>
    <w:multiLevelType w:val="multilevel"/>
    <w:tmpl w:val="EF261384"/>
    <w:lvl w:ilvl="0">
      <w:start w:val="1"/>
      <w:numFmt w:val="decimal"/>
      <w:lvlText w:val="%1."/>
      <w:lvlJc w:val="start"/>
      <w:pPr>
        <w:ind w:start="18pt" w:hanging="18pt"/>
      </w:pPr>
      <w:rPr>
        <w:b/>
        <w:bCs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b/>
        <w:bCs/>
        <w:color w:val="auto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b/>
        <w:bCs/>
      </w:r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9" w15:restartNumberingAfterBreak="0">
    <w:nsid w:val="543E115D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10" w15:restartNumberingAfterBreak="0">
    <w:nsid w:val="7D242E35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num w:numId="1" w16cid:durableId="1065374267">
    <w:abstractNumId w:val="1"/>
  </w:num>
  <w:num w:numId="2" w16cid:durableId="1401633394">
    <w:abstractNumId w:val="5"/>
  </w:num>
  <w:num w:numId="3" w16cid:durableId="517430954">
    <w:abstractNumId w:val="0"/>
  </w:num>
  <w:num w:numId="4" w16cid:durableId="414981855">
    <w:abstractNumId w:val="7"/>
  </w:num>
  <w:num w:numId="5" w16cid:durableId="1244951162">
    <w:abstractNumId w:val="4"/>
  </w:num>
  <w:num w:numId="6" w16cid:durableId="897981989">
    <w:abstractNumId w:val="3"/>
  </w:num>
  <w:num w:numId="7" w16cid:durableId="1349674627">
    <w:abstractNumId w:val="6"/>
  </w:num>
  <w:num w:numId="8" w16cid:durableId="1071198041">
    <w:abstractNumId w:val="2"/>
  </w:num>
  <w:num w:numId="9" w16cid:durableId="647787948">
    <w:abstractNumId w:val="8"/>
  </w:num>
  <w:num w:numId="10" w16cid:durableId="177887407">
    <w:abstractNumId w:val="10"/>
  </w:num>
  <w:num w:numId="11" w16cid:durableId="5563628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proofState w:spelling="clean"/>
  <w:defaultTabStop w:val="36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E0"/>
    <w:rsid w:val="0000392F"/>
    <w:rsid w:val="0002332A"/>
    <w:rsid w:val="0005723C"/>
    <w:rsid w:val="00086238"/>
    <w:rsid w:val="000D3229"/>
    <w:rsid w:val="00145FA3"/>
    <w:rsid w:val="001C3F1A"/>
    <w:rsid w:val="00222727"/>
    <w:rsid w:val="002644D0"/>
    <w:rsid w:val="00276D34"/>
    <w:rsid w:val="00277866"/>
    <w:rsid w:val="003D76F4"/>
    <w:rsid w:val="0044209D"/>
    <w:rsid w:val="00473799"/>
    <w:rsid w:val="004D4E94"/>
    <w:rsid w:val="00524C54"/>
    <w:rsid w:val="005D32EF"/>
    <w:rsid w:val="005F5838"/>
    <w:rsid w:val="006622DA"/>
    <w:rsid w:val="006B36C9"/>
    <w:rsid w:val="006B6C85"/>
    <w:rsid w:val="007030F8"/>
    <w:rsid w:val="00814B52"/>
    <w:rsid w:val="00825EBD"/>
    <w:rsid w:val="00851A79"/>
    <w:rsid w:val="008740CE"/>
    <w:rsid w:val="008A1E61"/>
    <w:rsid w:val="008E7A94"/>
    <w:rsid w:val="009E0CE0"/>
    <w:rsid w:val="00A26B1F"/>
    <w:rsid w:val="00A306E6"/>
    <w:rsid w:val="00A311A5"/>
    <w:rsid w:val="00A85551"/>
    <w:rsid w:val="00B50946"/>
    <w:rsid w:val="00B56D2B"/>
    <w:rsid w:val="00B67BF1"/>
    <w:rsid w:val="00B85713"/>
    <w:rsid w:val="00B90334"/>
    <w:rsid w:val="00BA6D36"/>
    <w:rsid w:val="00D13AA7"/>
    <w:rsid w:val="00D22553"/>
    <w:rsid w:val="00D801A2"/>
    <w:rsid w:val="00E05155"/>
    <w:rsid w:val="00E05BBE"/>
    <w:rsid w:val="00E2501F"/>
    <w:rsid w:val="00E27777"/>
    <w:rsid w:val="00E579FF"/>
    <w:rsid w:val="00E720CA"/>
    <w:rsid w:val="00F04F16"/>
    <w:rsid w:val="00F53809"/>
    <w:rsid w:val="00F655D3"/>
    <w:rsid w:val="00FB52A2"/>
    <w:rsid w:val="00FD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5B6E2C"/>
  <w15:docId w15:val="{3FF62C45-E95A-41D0-96CA-635129933F6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>
      <w:pPr>
        <w:ind w:hanging="0.05p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0.05pt" w:lineRule="atLeast"/>
      <w:ind w:startChars="-1" w:start="0.05pt" w:hangingChars="1"/>
      <w:textDirection w:val="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pt" w:after="6pt"/>
    </w:pPr>
    <w:rPr>
      <w:b/>
      <w:sz w:val="48"/>
      <w:szCs w:val="48"/>
    </w:rPr>
  </w:style>
  <w:style w:type="paragraph" w:styleId="Nagwek2">
    <w:name w:val="heading 2"/>
    <w:basedOn w:val="Normalny"/>
    <w:next w:val="Tekstpodstawowy"/>
    <w:uiPriority w:val="9"/>
    <w:semiHidden/>
    <w:unhideWhenUsed/>
    <w:qFormat/>
    <w:pPr>
      <w:numPr>
        <w:ilvl w:val="1"/>
        <w:numId w:val="5"/>
      </w:numPr>
      <w:autoSpaceDE w:val="0"/>
      <w:autoSpaceDN w:val="0"/>
      <w:adjustRightInd w:val="0"/>
      <w:spacing w:after="12pt"/>
      <w:ind w:start="0.05pt" w:hanging="0.05pt"/>
      <w:jc w:val="both"/>
      <w:outlineLvl w:val="1"/>
    </w:pPr>
    <w:rPr>
      <w:rFonts w:ascii="Times New Roman" w:hAnsi="Times New Roman" w:cs="Times New Roman"/>
      <w:color w:val="000000"/>
      <w:sz w:val="22"/>
      <w:szCs w:val="22"/>
      <w:lang w:val="en-US"/>
    </w:rPr>
  </w:style>
  <w:style w:type="paragraph" w:styleId="Nagwek3">
    <w:name w:val="heading 3"/>
    <w:basedOn w:val="Normalny"/>
    <w:next w:val="Tekstpodstawowy"/>
    <w:uiPriority w:val="9"/>
    <w:semiHidden/>
    <w:unhideWhenUsed/>
    <w:qFormat/>
    <w:pPr>
      <w:numPr>
        <w:ilvl w:val="2"/>
        <w:numId w:val="5"/>
      </w:numPr>
      <w:autoSpaceDE w:val="0"/>
      <w:autoSpaceDN w:val="0"/>
      <w:adjustRightInd w:val="0"/>
      <w:spacing w:after="12pt"/>
      <w:ind w:start="0.05pt" w:hanging="0.05pt"/>
      <w:jc w:val="both"/>
      <w:outlineLvl w:val="2"/>
    </w:pPr>
    <w:rPr>
      <w:rFonts w:ascii="Times New Roman" w:hAnsi="Times New Roman" w:cs="Times New Roman"/>
      <w:sz w:val="22"/>
      <w:szCs w:val="22"/>
      <w:lang w:val="en-GB"/>
    </w:rPr>
  </w:style>
  <w:style w:type="paragraph" w:styleId="Nagwek4">
    <w:name w:val="heading 4"/>
    <w:basedOn w:val="Normalny"/>
    <w:next w:val="Tekstpodstawowy"/>
    <w:uiPriority w:val="9"/>
    <w:semiHidden/>
    <w:unhideWhenUsed/>
    <w:qFormat/>
    <w:pPr>
      <w:numPr>
        <w:ilvl w:val="3"/>
        <w:numId w:val="5"/>
      </w:numPr>
      <w:autoSpaceDE w:val="0"/>
      <w:autoSpaceDN w:val="0"/>
      <w:adjustRightInd w:val="0"/>
      <w:spacing w:after="12pt"/>
      <w:ind w:start="0.05pt" w:hanging="0.05pt"/>
      <w:jc w:val="both"/>
      <w:outlineLvl w:val="3"/>
    </w:pPr>
    <w:rPr>
      <w:rFonts w:ascii="Times New Roman" w:hAnsi="Times New Roman" w:cs="Times New Roman"/>
      <w:sz w:val="22"/>
      <w:szCs w:val="22"/>
      <w:lang w:val="en-GB"/>
    </w:rPr>
  </w:style>
  <w:style w:type="paragraph" w:styleId="Nagwek5">
    <w:name w:val="heading 5"/>
    <w:basedOn w:val="Normalny"/>
    <w:next w:val="Tekstpodstawowy"/>
    <w:uiPriority w:val="9"/>
    <w:semiHidden/>
    <w:unhideWhenUsed/>
    <w:qFormat/>
    <w:pPr>
      <w:numPr>
        <w:ilvl w:val="4"/>
        <w:numId w:val="5"/>
      </w:numPr>
      <w:tabs>
        <w:tab w:val="start" w:pos="4pt"/>
      </w:tabs>
      <w:autoSpaceDE w:val="0"/>
      <w:autoSpaceDN w:val="0"/>
      <w:adjustRightInd w:val="0"/>
      <w:spacing w:after="12pt"/>
      <w:ind w:start="0.05pt" w:hanging="0.05pt"/>
      <w:jc w:val="both"/>
      <w:outlineLvl w:val="4"/>
    </w:pPr>
    <w:rPr>
      <w:rFonts w:ascii="Times New Roman" w:hAnsi="Times New Roman" w:cs="Times New Roman"/>
      <w:sz w:val="22"/>
      <w:szCs w:val="22"/>
      <w:lang w:val="en-US"/>
    </w:rPr>
  </w:style>
  <w:style w:type="paragraph" w:styleId="Nagwek6">
    <w:name w:val="heading 6"/>
    <w:basedOn w:val="Normalny"/>
    <w:next w:val="Tekstpodstawowy"/>
    <w:uiPriority w:val="9"/>
    <w:semiHidden/>
    <w:unhideWhenUsed/>
    <w:qFormat/>
    <w:pPr>
      <w:numPr>
        <w:ilvl w:val="5"/>
        <w:numId w:val="5"/>
      </w:numPr>
      <w:tabs>
        <w:tab w:val="start" w:pos="5pt"/>
      </w:tabs>
      <w:autoSpaceDE w:val="0"/>
      <w:autoSpaceDN w:val="0"/>
      <w:adjustRightInd w:val="0"/>
      <w:spacing w:after="12pt"/>
      <w:ind w:start="0.05pt" w:hanging="0.05pt"/>
      <w:jc w:val="both"/>
      <w:outlineLvl w:val="5"/>
    </w:pPr>
    <w:rPr>
      <w:rFonts w:ascii="Times New Roman" w:hAnsi="Times New Roman" w:cs="Times New Roman"/>
      <w:sz w:val="22"/>
      <w:szCs w:val="22"/>
      <w:lang w:val="en-US"/>
    </w:rPr>
  </w:style>
  <w:style w:type="paragraph" w:styleId="Nagwek7">
    <w:name w:val="heading 7"/>
    <w:basedOn w:val="Normalny"/>
    <w:next w:val="Tekstpodstawowy"/>
    <w:pPr>
      <w:numPr>
        <w:ilvl w:val="6"/>
        <w:numId w:val="5"/>
      </w:numPr>
      <w:autoSpaceDE w:val="0"/>
      <w:autoSpaceDN w:val="0"/>
      <w:adjustRightInd w:val="0"/>
      <w:spacing w:after="12pt"/>
      <w:ind w:start="0.05pt" w:hanging="0.05pt"/>
      <w:jc w:val="both"/>
      <w:outlineLvl w:val="6"/>
    </w:pPr>
    <w:rPr>
      <w:rFonts w:ascii="Times New Roman" w:hAnsi="Times New Roman" w:cs="Times New Roman"/>
      <w:sz w:val="22"/>
      <w:szCs w:val="22"/>
      <w:lang w:val="en-US"/>
    </w:rPr>
  </w:style>
  <w:style w:type="paragraph" w:styleId="Nagwek8">
    <w:name w:val="heading 8"/>
    <w:basedOn w:val="Normalny"/>
    <w:next w:val="Tekstpodstawowy"/>
    <w:pPr>
      <w:numPr>
        <w:ilvl w:val="7"/>
        <w:numId w:val="5"/>
      </w:numPr>
      <w:autoSpaceDE w:val="0"/>
      <w:autoSpaceDN w:val="0"/>
      <w:adjustRightInd w:val="0"/>
      <w:spacing w:after="12pt"/>
      <w:ind w:start="0.05pt" w:hanging="0.05pt"/>
      <w:jc w:val="both"/>
      <w:outlineLvl w:val="7"/>
    </w:pPr>
    <w:rPr>
      <w:rFonts w:ascii="Times New Roman" w:hAnsi="Times New Roman" w:cs="Times New Roman"/>
      <w:sz w:val="22"/>
      <w:szCs w:val="22"/>
      <w:lang w:val="en-US"/>
    </w:rPr>
  </w:style>
  <w:style w:type="paragraph" w:styleId="Nagwek9">
    <w:name w:val="heading 9"/>
    <w:basedOn w:val="Normalny"/>
    <w:next w:val="Tekstpodstawowy"/>
    <w:pPr>
      <w:numPr>
        <w:ilvl w:val="8"/>
        <w:numId w:val="5"/>
      </w:numPr>
      <w:tabs>
        <w:tab w:val="start" w:pos="72pt"/>
      </w:tabs>
      <w:autoSpaceDE w:val="0"/>
      <w:autoSpaceDN w:val="0"/>
      <w:adjustRightInd w:val="0"/>
      <w:spacing w:after="12pt"/>
      <w:ind w:start="0.05pt" w:hanging="0.05pt"/>
      <w:jc w:val="both"/>
      <w:outlineLvl w:val="8"/>
    </w:pPr>
    <w:rPr>
      <w:rFonts w:ascii="Times New Roman" w:hAnsi="Times New Roman" w:cs="Times New Roman"/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before="12pt" w:after="3pt"/>
      <w:jc w:val="center"/>
    </w:pPr>
    <w:rPr>
      <w:b/>
      <w:bCs/>
      <w:kern w:val="28"/>
      <w:sz w:val="32"/>
      <w:szCs w:val="32"/>
    </w:rPr>
  </w:style>
  <w:style w:type="table" w:customStyle="1" w:styleId="TableNormal2">
    <w:name w:val="Table Normal2"/>
    <w:tblPr>
      <w:tblCellMar>
        <w:top w:w="0pt" w:type="dxa"/>
        <w:start w:w="0pt" w:type="dxa"/>
        <w:bottom w:w="0pt" w:type="dxa"/>
        <w:end w:w="0pt" w:type="dxa"/>
      </w:tblCellMar>
    </w:tblPr>
  </w:style>
  <w:style w:type="table" w:customStyle="1" w:styleId="TableNormal3">
    <w:name w:val="Table Normal3"/>
    <w:tblPr>
      <w:tblCellMar>
        <w:top w:w="0pt" w:type="dxa"/>
        <w:start w:w="0pt" w:type="dxa"/>
        <w:bottom w:w="0pt" w:type="dxa"/>
        <w:end w:w="0pt" w:type="dxa"/>
      </w:tblCellMar>
    </w:tblPr>
  </w:style>
  <w:style w:type="table" w:customStyle="1" w:styleId="TableNormal4">
    <w:name w:val="Table Normal4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customStyle="1" w:styleId="Nagwek1Hoofdstukkop">
    <w:name w:val="Nagłówek 1;Hoofdstukkop"/>
    <w:basedOn w:val="Normalny"/>
    <w:next w:val="Tekstpodstawowy"/>
    <w:pPr>
      <w:keepNext/>
      <w:keepLines/>
      <w:numPr>
        <w:numId w:val="5"/>
      </w:numPr>
      <w:autoSpaceDE w:val="0"/>
      <w:autoSpaceDN w:val="0"/>
      <w:adjustRightInd w:val="0"/>
      <w:spacing w:before="12pt" w:after="12pt"/>
      <w:ind w:start="0.05pt" w:hanging="0.05pt"/>
      <w:jc w:val="center"/>
    </w:pPr>
    <w:rPr>
      <w:rFonts w:ascii="Times New Roman" w:hAnsi="Times New Roman" w:cs="Times New Roman"/>
      <w:b/>
      <w:bCs/>
      <w:caps/>
      <w:color w:val="000000"/>
      <w:kern w:val="28"/>
      <w:sz w:val="22"/>
      <w:szCs w:val="22"/>
      <w:lang w:val="en-GB"/>
    </w:rPr>
  </w:style>
  <w:style w:type="paragraph" w:styleId="Nagwek">
    <w:name w:val="header"/>
    <w:basedOn w:val="Normalny"/>
    <w:pPr>
      <w:tabs>
        <w:tab w:val="center" w:pos="216pt"/>
        <w:tab w:val="end" w:pos="432pt"/>
      </w:tabs>
    </w:pPr>
  </w:style>
  <w:style w:type="character" w:customStyle="1" w:styleId="NagwekZnak">
    <w:name w:val="Nagłówek Znak"/>
    <w:rPr>
      <w:w w:val="100%"/>
      <w:position w:val="-1"/>
      <w:sz w:val="24"/>
      <w:szCs w:val="24"/>
      <w:effect w:val="none"/>
      <w:vertAlign w:val="baseline"/>
      <w:cs w:val="0"/>
      <w:lang w:eastAsia="en-US"/>
    </w:rPr>
  </w:style>
  <w:style w:type="paragraph" w:customStyle="1" w:styleId="StopkaGJStopka">
    <w:name w:val="Stopka;GJ Stopka"/>
    <w:basedOn w:val="Normalny"/>
    <w:pPr>
      <w:tabs>
        <w:tab w:val="center" w:pos="226.80pt"/>
        <w:tab w:val="end" w:pos="453.60pt"/>
      </w:tabs>
    </w:pPr>
  </w:style>
  <w:style w:type="character" w:customStyle="1" w:styleId="StopkaZnakGJStopkaZnak">
    <w:name w:val="Stopka Znak;GJ Stopka Znak"/>
    <w:rPr>
      <w:w w:val="100%"/>
      <w:position w:val="-1"/>
      <w:sz w:val="24"/>
      <w:szCs w:val="24"/>
      <w:effect w:val="none"/>
      <w:vertAlign w:val="baseline"/>
      <w:cs w:val="0"/>
      <w:lang w:eastAsia="en-US"/>
    </w:rPr>
  </w:style>
  <w:style w:type="paragraph" w:customStyle="1" w:styleId="GJBody">
    <w:name w:val="GJ Body"/>
    <w:basedOn w:val="Normalny"/>
    <w:pPr>
      <w:spacing w:after="7pt" w:line="14.50pt" w:lineRule="auto"/>
      <w:jc w:val="end"/>
    </w:pPr>
    <w:rPr>
      <w:kern w:val="20"/>
      <w:sz w:val="22"/>
      <w:szCs w:val="22"/>
    </w:rPr>
  </w:style>
  <w:style w:type="paragraph" w:customStyle="1" w:styleId="GJBody1">
    <w:name w:val="GJ Body 1"/>
    <w:basedOn w:val="Normalny"/>
    <w:pPr>
      <w:spacing w:after="7pt" w:line="14.50pt" w:lineRule="auto"/>
      <w:ind w:start="28.35pt"/>
      <w:jc w:val="both"/>
    </w:pPr>
    <w:rPr>
      <w:kern w:val="20"/>
      <w:sz w:val="22"/>
      <w:szCs w:val="22"/>
    </w:rPr>
  </w:style>
  <w:style w:type="paragraph" w:customStyle="1" w:styleId="GJBody2">
    <w:name w:val="GJ Body 2"/>
    <w:basedOn w:val="Normalny"/>
    <w:pPr>
      <w:spacing w:after="7pt" w:line="14.50pt" w:lineRule="auto"/>
      <w:ind w:start="62.35pt"/>
      <w:jc w:val="both"/>
    </w:pPr>
    <w:rPr>
      <w:kern w:val="20"/>
      <w:sz w:val="22"/>
      <w:szCs w:val="22"/>
    </w:rPr>
  </w:style>
  <w:style w:type="paragraph" w:customStyle="1" w:styleId="GJBody3">
    <w:name w:val="GJ Body 3"/>
    <w:basedOn w:val="Normalny"/>
    <w:pPr>
      <w:spacing w:after="7pt" w:line="14.50pt" w:lineRule="auto"/>
      <w:ind w:start="102.05pt"/>
      <w:jc w:val="both"/>
    </w:pPr>
    <w:rPr>
      <w:kern w:val="20"/>
      <w:sz w:val="22"/>
      <w:szCs w:val="22"/>
    </w:rPr>
  </w:style>
  <w:style w:type="paragraph" w:customStyle="1" w:styleId="GJBody4">
    <w:name w:val="GJ Body 4"/>
    <w:basedOn w:val="Normalny"/>
    <w:pPr>
      <w:spacing w:after="7pt" w:line="14.50pt" w:lineRule="auto"/>
      <w:ind w:start="136.10pt"/>
      <w:jc w:val="both"/>
    </w:pPr>
    <w:rPr>
      <w:kern w:val="20"/>
      <w:sz w:val="22"/>
      <w:szCs w:val="22"/>
    </w:rPr>
  </w:style>
  <w:style w:type="paragraph" w:customStyle="1" w:styleId="GJBody5">
    <w:name w:val="GJ Body 5"/>
    <w:basedOn w:val="Normalny"/>
    <w:pPr>
      <w:spacing w:after="7pt" w:line="14.50pt" w:lineRule="auto"/>
      <w:ind w:start="164.45pt"/>
      <w:jc w:val="both"/>
    </w:pPr>
    <w:rPr>
      <w:kern w:val="20"/>
      <w:sz w:val="22"/>
      <w:szCs w:val="22"/>
    </w:rPr>
  </w:style>
  <w:style w:type="paragraph" w:customStyle="1" w:styleId="GJBody6">
    <w:name w:val="GJ Body 6"/>
    <w:basedOn w:val="Normalny"/>
    <w:pPr>
      <w:spacing w:after="7pt" w:line="14.50pt" w:lineRule="auto"/>
      <w:ind w:start="198.45pt"/>
      <w:jc w:val="both"/>
    </w:pPr>
    <w:rPr>
      <w:kern w:val="20"/>
      <w:sz w:val="22"/>
      <w:szCs w:val="22"/>
    </w:rPr>
  </w:style>
  <w:style w:type="paragraph" w:customStyle="1" w:styleId="TekstkomentarzaGJTekstkomentarza">
    <w:name w:val="Tekst komentarza;GJ Tekst komentarza"/>
    <w:basedOn w:val="Normalny"/>
    <w:pPr>
      <w:spacing w:after="7pt" w:line="14.50pt" w:lineRule="auto"/>
    </w:pPr>
    <w:rPr>
      <w:sz w:val="20"/>
      <w:szCs w:val="20"/>
    </w:rPr>
  </w:style>
  <w:style w:type="character" w:customStyle="1" w:styleId="CommentTextCharTPTekstkomentarzaChar">
    <w:name w:val="Comment Text Char;TP Tekst komentarza Char"/>
    <w:rPr>
      <w:w w:val="100%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TekstkomentarzaZnakGJTekstkomentarzaZnak">
    <w:name w:val="Tekst komentarza Znak;GJ Tekst komentarza Znak"/>
    <w:rPr>
      <w:w w:val="100%"/>
      <w:position w:val="-1"/>
      <w:sz w:val="20"/>
      <w:szCs w:val="20"/>
      <w:effect w:val="none"/>
      <w:vertAlign w:val="baseline"/>
      <w:cs w:val="0"/>
      <w:lang w:eastAsia="en-US"/>
    </w:rPr>
  </w:style>
  <w:style w:type="paragraph" w:customStyle="1" w:styleId="TekstprzypisudolnegoGJTekstprzypisudolnego">
    <w:name w:val="Tekst przypisu dolnego;GJ Tekst przypisu dolnego"/>
    <w:basedOn w:val="Normalny"/>
    <w:pPr>
      <w:keepLines/>
      <w:tabs>
        <w:tab w:val="start" w:pos="11.35pt"/>
      </w:tabs>
      <w:spacing w:after="3pt" w:line="10pt" w:lineRule="atLeast"/>
      <w:ind w:start="11.35pt" w:hanging="11.35pt"/>
      <w:jc w:val="both"/>
    </w:pPr>
    <w:rPr>
      <w:kern w:val="20"/>
      <w:sz w:val="20"/>
      <w:szCs w:val="20"/>
    </w:rPr>
  </w:style>
  <w:style w:type="character" w:customStyle="1" w:styleId="FootnoteTextCharTPTekstprzypisudolnegoChar">
    <w:name w:val="Footnote Text Char;TP Tekst przypisu dolnego Char"/>
    <w:rPr>
      <w:w w:val="100%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TekstprzypisudolnegoZnakGJTekstprzypisudolnegoZnak">
    <w:name w:val="Tekst przypisu dolnego Znak;GJ Tekst przypisu dolnego Znak"/>
    <w:rPr>
      <w:w w:val="100%"/>
      <w:kern w:val="20"/>
      <w:position w:val="-1"/>
      <w:sz w:val="20"/>
      <w:szCs w:val="20"/>
      <w:effect w:val="none"/>
      <w:vertAlign w:val="baseline"/>
      <w:cs w:val="0"/>
      <w:lang w:eastAsia="en-US"/>
    </w:rPr>
  </w:style>
  <w:style w:type="paragraph" w:customStyle="1" w:styleId="TekstprzypisukocowegoGJTekstprzypisukocowego">
    <w:name w:val="Tekst przypisu końcowego;GJ Tekst przypisu końcowego"/>
    <w:basedOn w:val="Normalny"/>
    <w:pPr>
      <w:spacing w:after="7pt" w:line="14.50pt" w:lineRule="auto"/>
    </w:pPr>
    <w:rPr>
      <w:sz w:val="20"/>
      <w:szCs w:val="20"/>
    </w:rPr>
  </w:style>
  <w:style w:type="character" w:customStyle="1" w:styleId="EndnoteTextCharTPTekstprzypisukocowegoChar">
    <w:name w:val="Endnote Text Char;TP Tekst przypisu końcowego Char"/>
    <w:rPr>
      <w:w w:val="100%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TekstprzypisukocowegoZnakGJTekstprzypisukocowegoZnak">
    <w:name w:val="Tekst przypisu końcowego Znak;GJ Tekst przypisu końcowego Znak"/>
    <w:rPr>
      <w:w w:val="100%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w w:val="100%"/>
      <w:kern w:val="28"/>
      <w:position w:val="-1"/>
      <w:sz w:val="32"/>
      <w:szCs w:val="32"/>
      <w:effect w:val="none"/>
      <w:vertAlign w:val="baseline"/>
      <w:cs w:val="0"/>
      <w:lang w:eastAsia="en-US"/>
    </w:rPr>
  </w:style>
  <w:style w:type="character" w:customStyle="1" w:styleId="TytuZnak">
    <w:name w:val="Tytuł Znak"/>
    <w:rPr>
      <w:b/>
      <w:bCs/>
      <w:w w:val="100%"/>
      <w:kern w:val="28"/>
      <w:position w:val="-1"/>
      <w:sz w:val="32"/>
      <w:szCs w:val="32"/>
      <w:effect w:val="none"/>
      <w:vertAlign w:val="baseline"/>
      <w:cs w:val="0"/>
      <w:lang w:eastAsia="en-US"/>
    </w:rPr>
  </w:style>
  <w:style w:type="paragraph" w:customStyle="1" w:styleId="GJInformacje">
    <w:name w:val="GJ Informacje"/>
    <w:basedOn w:val="Normalny"/>
    <w:rPr>
      <w:kern w:val="16"/>
      <w:sz w:val="18"/>
      <w:szCs w:val="18"/>
    </w:rPr>
  </w:style>
  <w:style w:type="table" w:styleId="Tabela-Siatka">
    <w:name w:val="Table Grid"/>
    <w:basedOn w:val="Standardowy"/>
    <w:uiPriority w:val="39"/>
    <w:pPr>
      <w:suppressAutoHyphens/>
      <w:spacing w:line="0.05pt" w:lineRule="atLeast"/>
      <w:ind w:startChars="-1" w:start="0.05pt" w:hangingChars="1"/>
      <w:textDirection w:val="lr"/>
      <w:textAlignment w:val="top"/>
      <w:outlineLvl w:val="0"/>
    </w:pPr>
    <w:rPr>
      <w:position w:val="-1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JZacznik1">
    <w:name w:val="GJ Załącznik 1"/>
    <w:basedOn w:val="Normalny"/>
    <w:pPr>
      <w:numPr>
        <w:numId w:val="1"/>
      </w:numPr>
      <w:spacing w:after="7pt" w:line="14.50pt" w:lineRule="auto"/>
      <w:ind w:start="0.05pt" w:hanging="0.05pt"/>
      <w:jc w:val="both"/>
    </w:pPr>
    <w:rPr>
      <w:kern w:val="20"/>
    </w:rPr>
  </w:style>
  <w:style w:type="paragraph" w:customStyle="1" w:styleId="GJZacznik2">
    <w:name w:val="GJ Załącznik 2"/>
    <w:basedOn w:val="Normalny"/>
    <w:pPr>
      <w:numPr>
        <w:ilvl w:val="1"/>
        <w:numId w:val="1"/>
      </w:numPr>
      <w:spacing w:after="7pt" w:line="14.50pt" w:lineRule="auto"/>
      <w:ind w:start="0.05pt" w:hanging="0.05pt"/>
      <w:jc w:val="both"/>
      <w:outlineLvl w:val="1"/>
    </w:pPr>
    <w:rPr>
      <w:kern w:val="20"/>
      <w:sz w:val="22"/>
      <w:szCs w:val="22"/>
    </w:rPr>
  </w:style>
  <w:style w:type="paragraph" w:customStyle="1" w:styleId="GJZacznik3">
    <w:name w:val="GJ Załącznik 3"/>
    <w:basedOn w:val="Normalny"/>
    <w:pPr>
      <w:numPr>
        <w:ilvl w:val="2"/>
        <w:numId w:val="1"/>
      </w:numPr>
      <w:spacing w:after="7pt" w:line="14.50pt" w:lineRule="auto"/>
      <w:ind w:start="0.05pt" w:hanging="0.05pt"/>
      <w:jc w:val="both"/>
      <w:outlineLvl w:val="2"/>
    </w:pPr>
    <w:rPr>
      <w:kern w:val="20"/>
      <w:sz w:val="22"/>
      <w:szCs w:val="22"/>
    </w:rPr>
  </w:style>
  <w:style w:type="paragraph" w:customStyle="1" w:styleId="GJZacznik4">
    <w:name w:val="GJ Załącznik 4"/>
    <w:basedOn w:val="Normalny"/>
    <w:pPr>
      <w:numPr>
        <w:ilvl w:val="3"/>
        <w:numId w:val="1"/>
      </w:numPr>
      <w:spacing w:after="7pt" w:line="14.50pt" w:lineRule="auto"/>
      <w:ind w:start="0.05pt" w:hanging="0.05pt"/>
      <w:jc w:val="both"/>
      <w:outlineLvl w:val="3"/>
    </w:pPr>
    <w:rPr>
      <w:kern w:val="20"/>
      <w:sz w:val="22"/>
      <w:szCs w:val="22"/>
    </w:rPr>
  </w:style>
  <w:style w:type="paragraph" w:customStyle="1" w:styleId="GJZacznik5">
    <w:name w:val="GJ Załącznik 5"/>
    <w:basedOn w:val="Normalny"/>
    <w:pPr>
      <w:numPr>
        <w:ilvl w:val="4"/>
        <w:numId w:val="1"/>
      </w:numPr>
      <w:spacing w:after="7pt" w:line="14.50pt" w:lineRule="auto"/>
      <w:ind w:start="0.05pt" w:hanging="0.05pt"/>
      <w:jc w:val="both"/>
      <w:outlineLvl w:val="4"/>
    </w:pPr>
    <w:rPr>
      <w:kern w:val="20"/>
      <w:sz w:val="22"/>
      <w:szCs w:val="22"/>
    </w:rPr>
  </w:style>
  <w:style w:type="paragraph" w:customStyle="1" w:styleId="GJZacznik6">
    <w:name w:val="GJ Załącznik 6"/>
    <w:basedOn w:val="Normalny"/>
    <w:pPr>
      <w:numPr>
        <w:ilvl w:val="5"/>
        <w:numId w:val="1"/>
      </w:numPr>
      <w:spacing w:after="7pt" w:line="14.50pt" w:lineRule="auto"/>
      <w:ind w:start="0.05pt" w:hanging="0.05pt"/>
      <w:jc w:val="both"/>
      <w:outlineLvl w:val="5"/>
    </w:pPr>
    <w:rPr>
      <w:kern w:val="20"/>
      <w:sz w:val="22"/>
      <w:szCs w:val="22"/>
    </w:rPr>
  </w:style>
  <w:style w:type="paragraph" w:customStyle="1" w:styleId="GJTytuwramce">
    <w:name w:val="GJ Tytuł w ramce"/>
    <w:basedOn w:val="Normalny"/>
    <w:next w:val="Normalny"/>
    <w:pPr>
      <w:keepNext/>
      <w:spacing w:before="12pt" w:after="6pt" w:line="14.50pt" w:lineRule="auto"/>
      <w:jc w:val="center"/>
    </w:pPr>
    <w:rPr>
      <w:sz w:val="28"/>
      <w:szCs w:val="28"/>
    </w:rPr>
  </w:style>
  <w:style w:type="paragraph" w:customStyle="1" w:styleId="GJStrony">
    <w:name w:val="GJ Strony"/>
    <w:basedOn w:val="Normalny"/>
    <w:pPr>
      <w:numPr>
        <w:numId w:val="2"/>
      </w:numPr>
      <w:spacing w:after="7pt" w:line="14.50pt" w:lineRule="auto"/>
      <w:ind w:start="0.05pt" w:hanging="0.05pt"/>
      <w:jc w:val="both"/>
    </w:pPr>
    <w:rPr>
      <w:kern w:val="20"/>
      <w:sz w:val="22"/>
      <w:szCs w:val="22"/>
    </w:rPr>
  </w:style>
  <w:style w:type="paragraph" w:customStyle="1" w:styleId="GJRecitals">
    <w:name w:val="GJ Recitals"/>
    <w:basedOn w:val="Normalny"/>
    <w:pPr>
      <w:numPr>
        <w:numId w:val="3"/>
      </w:numPr>
      <w:spacing w:after="7pt" w:line="14.50pt" w:lineRule="auto"/>
      <w:ind w:start="0.05pt" w:hanging="0.05pt"/>
      <w:jc w:val="both"/>
    </w:pPr>
    <w:rPr>
      <w:kern w:val="20"/>
      <w:sz w:val="22"/>
      <w:szCs w:val="22"/>
    </w:rPr>
  </w:style>
  <w:style w:type="paragraph" w:customStyle="1" w:styleId="Spistreci1GJSpistreci1">
    <w:name w:val="Spis treści 1;GJ Spis treści 1"/>
    <w:basedOn w:val="Normalny"/>
    <w:next w:val="GJBody"/>
    <w:pPr>
      <w:spacing w:before="14pt" w:after="7pt" w:line="14.50pt" w:lineRule="auto"/>
      <w:ind w:start="28.35pt" w:hanging="28.35pt"/>
    </w:pPr>
    <w:rPr>
      <w:kern w:val="20"/>
      <w:sz w:val="22"/>
      <w:szCs w:val="22"/>
    </w:rPr>
  </w:style>
  <w:style w:type="paragraph" w:customStyle="1" w:styleId="Spistreci2GJSpistreci2">
    <w:name w:val="Spis treści 2;GJ Spis treści 2"/>
    <w:basedOn w:val="Normalny"/>
    <w:next w:val="GJBody"/>
    <w:pPr>
      <w:spacing w:before="14pt" w:after="7pt" w:line="14.50pt" w:lineRule="auto"/>
      <w:ind w:start="62.35pt" w:hanging="34pt"/>
    </w:pPr>
    <w:rPr>
      <w:kern w:val="20"/>
      <w:sz w:val="22"/>
      <w:szCs w:val="22"/>
    </w:rPr>
  </w:style>
  <w:style w:type="paragraph" w:customStyle="1" w:styleId="Spistreci3GJSpistreci3">
    <w:name w:val="Spis treści 3;GJ Spis treści 3"/>
    <w:basedOn w:val="Normalny"/>
    <w:next w:val="GJBody"/>
    <w:pPr>
      <w:spacing w:before="14pt" w:after="7pt" w:line="14.50pt" w:lineRule="auto"/>
      <w:ind w:start="102.05pt" w:hanging="39.70pt"/>
    </w:pPr>
    <w:rPr>
      <w:kern w:val="20"/>
      <w:sz w:val="22"/>
      <w:szCs w:val="22"/>
    </w:rPr>
  </w:style>
  <w:style w:type="paragraph" w:styleId="Wykazrde">
    <w:name w:val="table of authorities"/>
    <w:basedOn w:val="Normalny"/>
    <w:next w:val="Normalny"/>
    <w:pPr>
      <w:ind w:start="10pt" w:hanging="10pt"/>
    </w:pPr>
    <w:rPr>
      <w:sz w:val="22"/>
      <w:szCs w:val="22"/>
      <w:lang w:val="en-GB"/>
    </w:rPr>
  </w:style>
  <w:style w:type="paragraph" w:customStyle="1" w:styleId="GJPoziom6">
    <w:name w:val="GJ Poziom 6"/>
    <w:pPr>
      <w:numPr>
        <w:ilvl w:val="5"/>
        <w:numId w:val="4"/>
      </w:numPr>
      <w:suppressAutoHyphens/>
      <w:spacing w:after="7pt" w:line="14.50pt" w:lineRule="auto"/>
      <w:ind w:startChars="-1" w:start="0.05pt" w:hangingChars="1" w:hanging="0.05pt"/>
      <w:jc w:val="both"/>
      <w:textDirection w:val="lr"/>
      <w:textAlignment w:val="top"/>
      <w:outlineLvl w:val="5"/>
    </w:pPr>
    <w:rPr>
      <w:kern w:val="20"/>
      <w:position w:val="-1"/>
      <w:sz w:val="22"/>
      <w:szCs w:val="22"/>
      <w:lang w:eastAsia="en-US"/>
    </w:rPr>
  </w:style>
  <w:style w:type="paragraph" w:customStyle="1" w:styleId="GJPoziom1">
    <w:name w:val="GJ Poziom 1"/>
    <w:next w:val="GJBody1"/>
    <w:pPr>
      <w:keepNext/>
      <w:numPr>
        <w:numId w:val="4"/>
      </w:numPr>
      <w:suppressAutoHyphens/>
      <w:spacing w:before="14pt" w:after="7pt" w:line="14.50pt" w:lineRule="auto"/>
      <w:ind w:startChars="-1" w:start="0.05pt" w:hangingChars="1" w:hanging="0.05pt"/>
      <w:jc w:val="both"/>
      <w:textDirection w:val="lr"/>
      <w:textAlignment w:val="top"/>
      <w:outlineLvl w:val="0"/>
    </w:pPr>
    <w:rPr>
      <w:b/>
      <w:bCs/>
      <w:kern w:val="20"/>
      <w:position w:val="-1"/>
      <w:lang w:eastAsia="en-US"/>
    </w:rPr>
  </w:style>
  <w:style w:type="paragraph" w:customStyle="1" w:styleId="GJPoziom2">
    <w:name w:val="GJ Poziom 2"/>
    <w:pPr>
      <w:numPr>
        <w:ilvl w:val="1"/>
        <w:numId w:val="4"/>
      </w:numPr>
      <w:suppressAutoHyphens/>
      <w:spacing w:after="7pt" w:line="14.50pt" w:lineRule="auto"/>
      <w:ind w:startChars="-1" w:start="0.05pt" w:hangingChars="1" w:hanging="0.05pt"/>
      <w:jc w:val="both"/>
      <w:textDirection w:val="lr"/>
      <w:textAlignment w:val="top"/>
      <w:outlineLvl w:val="1"/>
    </w:pPr>
    <w:rPr>
      <w:kern w:val="20"/>
      <w:position w:val="-1"/>
      <w:sz w:val="22"/>
      <w:szCs w:val="22"/>
    </w:rPr>
  </w:style>
  <w:style w:type="paragraph" w:customStyle="1" w:styleId="GJPoziom3">
    <w:name w:val="GJ Poziom 3"/>
    <w:pPr>
      <w:numPr>
        <w:ilvl w:val="2"/>
        <w:numId w:val="4"/>
      </w:numPr>
      <w:suppressAutoHyphens/>
      <w:spacing w:after="7pt" w:line="14.50pt" w:lineRule="auto"/>
      <w:ind w:startChars="-1" w:start="0.05pt" w:hangingChars="1" w:hanging="0.05pt"/>
      <w:jc w:val="both"/>
      <w:textDirection w:val="lr"/>
      <w:textAlignment w:val="top"/>
      <w:outlineLvl w:val="2"/>
    </w:pPr>
    <w:rPr>
      <w:kern w:val="20"/>
      <w:position w:val="-1"/>
      <w:sz w:val="22"/>
      <w:szCs w:val="22"/>
      <w:lang w:eastAsia="en-US"/>
    </w:rPr>
  </w:style>
  <w:style w:type="paragraph" w:customStyle="1" w:styleId="GJPoziom4">
    <w:name w:val="GJ Poziom 4"/>
    <w:pPr>
      <w:numPr>
        <w:ilvl w:val="3"/>
        <w:numId w:val="4"/>
      </w:numPr>
      <w:suppressAutoHyphens/>
      <w:spacing w:after="7pt" w:line="14.50pt" w:lineRule="auto"/>
      <w:ind w:startChars="-1" w:start="0.05pt" w:hangingChars="1" w:hanging="0.05pt"/>
      <w:jc w:val="both"/>
      <w:textDirection w:val="lr"/>
      <w:textAlignment w:val="top"/>
      <w:outlineLvl w:val="3"/>
    </w:pPr>
    <w:rPr>
      <w:kern w:val="20"/>
      <w:position w:val="-1"/>
      <w:sz w:val="22"/>
      <w:szCs w:val="22"/>
      <w:lang w:eastAsia="en-US"/>
    </w:rPr>
  </w:style>
  <w:style w:type="paragraph" w:customStyle="1" w:styleId="GJPoziom5">
    <w:name w:val="GJ Poziom 5"/>
    <w:pPr>
      <w:numPr>
        <w:ilvl w:val="4"/>
        <w:numId w:val="4"/>
      </w:numPr>
      <w:suppressAutoHyphens/>
      <w:spacing w:after="7pt" w:line="14.50pt" w:lineRule="auto"/>
      <w:ind w:startChars="-1" w:start="0.05pt" w:hangingChars="1" w:hanging="0.05pt"/>
      <w:jc w:val="both"/>
      <w:textDirection w:val="lr"/>
      <w:textAlignment w:val="top"/>
      <w:outlineLvl w:val="4"/>
    </w:pPr>
    <w:rPr>
      <w:kern w:val="20"/>
      <w:position w:val="-1"/>
      <w:sz w:val="22"/>
      <w:szCs w:val="22"/>
      <w:lang w:eastAsia="en-US"/>
    </w:rPr>
  </w:style>
  <w:style w:type="character" w:customStyle="1" w:styleId="InitialStyle">
    <w:name w:val="InitialStyle"/>
    <w:rPr>
      <w:rFonts w:ascii="Courier New" w:hAnsi="Courier New"/>
      <w:color w:val="auto"/>
      <w:spacing w:val="0"/>
      <w:w w:val="100%"/>
      <w:position w:val="-1"/>
      <w:sz w:val="20"/>
      <w:effect w:val="none"/>
      <w:vertAlign w:val="baseline"/>
      <w:cs w:val="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chedule3">
    <w:name w:val="Schedule 3"/>
    <w:basedOn w:val="Normalny"/>
    <w:pPr>
      <w:tabs>
        <w:tab w:val="num" w:pos="36pt"/>
        <w:tab w:val="num" w:pos="102.05pt"/>
      </w:tabs>
      <w:spacing w:after="7pt" w:line="14.50pt" w:lineRule="auto"/>
      <w:ind w:start="102.05pt" w:hanging="39.70pt"/>
      <w:jc w:val="both"/>
      <w:outlineLvl w:val="2"/>
    </w:pPr>
    <w:rPr>
      <w:rFonts w:ascii="Arial" w:hAnsi="Arial" w:cs="Times New Roman"/>
      <w:kern w:val="20"/>
      <w:sz w:val="20"/>
      <w:szCs w:val="20"/>
      <w:lang w:val="sv-SE" w:eastAsia="pl-PL"/>
    </w:rPr>
  </w:style>
  <w:style w:type="character" w:styleId="Hipercze">
    <w:name w:val="Hyperlink"/>
    <w:qFormat/>
    <w:rPr>
      <w:color w:val="0000FF"/>
      <w:w w:val="100%"/>
      <w:position w:val="-1"/>
      <w:u w:val="single"/>
      <w:effect w:val="none"/>
      <w:vertAlign w:val="baseline"/>
      <w:cs w:val="0"/>
    </w:rPr>
  </w:style>
  <w:style w:type="character" w:customStyle="1" w:styleId="Nagwek1ZnakHoofdstukkopZnak">
    <w:name w:val="Nagłówek 1 Znak;Hoofdstukkop Znak"/>
    <w:rPr>
      <w:rFonts w:ascii="Times New Roman" w:hAnsi="Times New Roman"/>
      <w:b/>
      <w:bCs/>
      <w:caps/>
      <w:color w:val="000000"/>
      <w:w w:val="100%"/>
      <w:kern w:val="28"/>
      <w:position w:val="-1"/>
      <w:sz w:val="22"/>
      <w:szCs w:val="22"/>
      <w:effect w:val="none"/>
      <w:vertAlign w:val="baseline"/>
      <w:cs w:val="0"/>
      <w:lang w:val="en-GB" w:eastAsia="en-US"/>
    </w:rPr>
  </w:style>
  <w:style w:type="character" w:customStyle="1" w:styleId="Nagwek2Znak">
    <w:name w:val="Nagłówek 2 Znak"/>
    <w:rPr>
      <w:rFonts w:ascii="Times New Roman" w:hAnsi="Times New Roman"/>
      <w:color w:val="000000"/>
      <w:w w:val="100%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3Znak">
    <w:name w:val="Nagłówek 3 Znak"/>
    <w:rPr>
      <w:rFonts w:ascii="Times New Roman" w:hAnsi="Times New Roman"/>
      <w:w w:val="100%"/>
      <w:position w:val="-1"/>
      <w:sz w:val="22"/>
      <w:szCs w:val="22"/>
      <w:effect w:val="none"/>
      <w:vertAlign w:val="baseline"/>
      <w:cs w:val="0"/>
      <w:lang w:val="en-GB" w:eastAsia="en-US"/>
    </w:rPr>
  </w:style>
  <w:style w:type="character" w:customStyle="1" w:styleId="Nagwek4Znak">
    <w:name w:val="Nagłówek 4 Znak"/>
    <w:rPr>
      <w:rFonts w:ascii="Times New Roman" w:hAnsi="Times New Roman"/>
      <w:w w:val="100%"/>
      <w:position w:val="-1"/>
      <w:sz w:val="22"/>
      <w:szCs w:val="22"/>
      <w:effect w:val="none"/>
      <w:vertAlign w:val="baseline"/>
      <w:cs w:val="0"/>
      <w:lang w:val="en-GB" w:eastAsia="en-US"/>
    </w:rPr>
  </w:style>
  <w:style w:type="character" w:customStyle="1" w:styleId="Nagwek5Znak">
    <w:name w:val="Nagłówek 5 Znak"/>
    <w:rPr>
      <w:rFonts w:ascii="Times New Roman" w:hAnsi="Times New Roman"/>
      <w:w w:val="100%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6Znak">
    <w:name w:val="Nagłówek 6 Znak"/>
    <w:rPr>
      <w:rFonts w:ascii="Times New Roman" w:hAnsi="Times New Roman"/>
      <w:w w:val="100%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7Znak">
    <w:name w:val="Nagłówek 7 Znak"/>
    <w:rPr>
      <w:rFonts w:ascii="Times New Roman" w:hAnsi="Times New Roman"/>
      <w:w w:val="100%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8Znak">
    <w:name w:val="Nagłówek 8 Znak"/>
    <w:rPr>
      <w:rFonts w:ascii="Times New Roman" w:hAnsi="Times New Roman"/>
      <w:w w:val="100%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9Znak">
    <w:name w:val="Nagłówek 9 Znak"/>
    <w:rPr>
      <w:rFonts w:ascii="Times New Roman" w:hAnsi="Times New Roman"/>
      <w:w w:val="100%"/>
      <w:position w:val="-1"/>
      <w:sz w:val="22"/>
      <w:szCs w:val="22"/>
      <w:effect w:val="none"/>
      <w:vertAlign w:val="baseline"/>
      <w:cs w:val="0"/>
      <w:lang w:val="en-US" w:eastAsia="en-US"/>
    </w:rPr>
  </w:style>
  <w:style w:type="paragraph" w:styleId="Tekstpodstawowy">
    <w:name w:val="Body Text"/>
    <w:basedOn w:val="Normalny"/>
    <w:pPr>
      <w:spacing w:after="6pt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rPr>
      <w:rFonts w:ascii="Times New Roman" w:hAnsi="Times New Roman"/>
      <w:w w:val="100%"/>
      <w:position w:val="-1"/>
      <w:sz w:val="24"/>
      <w:szCs w:val="24"/>
      <w:effect w:val="none"/>
      <w:vertAlign w:val="baseline"/>
      <w:cs w:val="0"/>
    </w:rPr>
  </w:style>
  <w:style w:type="paragraph" w:customStyle="1" w:styleId="DraftLineWC">
    <w:name w:val="DraftLineW&amp;C"/>
    <w:basedOn w:val="Normalny"/>
    <w:pPr>
      <w:framePr w:w="266.40pt" w:hSpace="9.35pt" w:vSpace="9.35pt" w:wrap="around" w:hAnchor="text" w:x="288.05pt" w:y="36.05pt"/>
      <w:jc w:val="end"/>
    </w:pPr>
    <w:rPr>
      <w:rFonts w:ascii="Times New Roman" w:hAnsi="Times New Roman" w:cs="Times New Roman"/>
      <w:sz w:val="20"/>
      <w:lang w:val="en-US"/>
    </w:rPr>
  </w:style>
  <w:style w:type="character" w:styleId="Odwoaniedokomentarza">
    <w:name w:val="annotation reference"/>
    <w:qFormat/>
    <w:rPr>
      <w:w w:val="100%"/>
      <w:position w:val="-1"/>
      <w:sz w:val="16"/>
      <w:szCs w:val="16"/>
      <w:effect w:val="none"/>
      <w:vertAlign w:val="baseline"/>
      <w:cs w:val="0"/>
    </w:rPr>
  </w:style>
  <w:style w:type="paragraph" w:styleId="Tematkomentarza">
    <w:name w:val="annotation subject"/>
    <w:basedOn w:val="TekstkomentarzaGJTekstkomentarza"/>
    <w:next w:val="TekstkomentarzaGJTekstkomentarza"/>
    <w:qFormat/>
    <w:pPr>
      <w:spacing w:after="0pt" w:line="12pt" w:lineRule="auto"/>
    </w:pPr>
    <w:rPr>
      <w:b/>
      <w:bCs/>
    </w:rPr>
  </w:style>
  <w:style w:type="character" w:customStyle="1" w:styleId="TematkomentarzaZnak">
    <w:name w:val="Temat komentarza Znak"/>
    <w:rPr>
      <w:b/>
      <w:bCs/>
      <w:w w:val="100%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WW8Num15z0">
    <w:name w:val="WW8Num15z0"/>
    <w:rPr>
      <w:rFonts w:ascii="Symbol" w:hAnsi="Symbol" w:cs="Symbol"/>
      <w:w w:val="100%"/>
      <w:position w:val="-1"/>
      <w:effect w:val="none"/>
      <w:vertAlign w:val="baseline"/>
      <w:cs w:val="0"/>
    </w:rPr>
  </w:style>
  <w:style w:type="paragraph" w:customStyle="1" w:styleId="TPPoziom2">
    <w:name w:val="TP Poziom 2"/>
    <w:pPr>
      <w:spacing w:after="7pt" w:line="14.40pt" w:lineRule="auto"/>
      <w:ind w:startChars="-1" w:start="0.05pt" w:hangingChars="1"/>
      <w:jc w:val="both"/>
      <w:textDirection w:val="lr"/>
      <w:textAlignment w:val="top"/>
      <w:outlineLvl w:val="0"/>
    </w:pPr>
    <w:rPr>
      <w:kern w:val="1"/>
      <w:position w:val="-1"/>
      <w:sz w:val="22"/>
      <w:szCs w:val="22"/>
      <w:lang w:eastAsia="zh-CN"/>
    </w:rPr>
  </w:style>
  <w:style w:type="paragraph" w:customStyle="1" w:styleId="TPBlok">
    <w:name w:val="TP Blok"/>
    <w:basedOn w:val="Normalny"/>
    <w:pPr>
      <w:widowControl w:val="0"/>
      <w:spacing w:after="7pt" w:line="14.50pt" w:lineRule="auto"/>
      <w:jc w:val="both"/>
    </w:pPr>
    <w:rPr>
      <w:kern w:val="20"/>
      <w:sz w:val="22"/>
      <w:szCs w:val="22"/>
    </w:rPr>
  </w:style>
  <w:style w:type="character" w:customStyle="1" w:styleId="FontStyle13">
    <w:name w:val="Font Style13"/>
    <w:rPr>
      <w:rFonts w:ascii="Arial Unicode MS" w:eastAsia="Arial Unicode MS" w:hAnsi="Arial Unicode MS" w:cs="Arial Unicode MS" w:hint="eastAsia"/>
      <w:color w:val="000000"/>
      <w:w w:val="100%"/>
      <w:position w:val="-1"/>
      <w:sz w:val="20"/>
      <w:szCs w:val="20"/>
      <w:effect w:val="none"/>
      <w:vertAlign w:val="baseline"/>
      <w:cs w:val="0"/>
    </w:rPr>
  </w:style>
  <w:style w:type="paragraph" w:customStyle="1" w:styleId="Datownik">
    <w:name w:val="Datownik"/>
    <w:next w:val="Normalny"/>
    <w:pPr>
      <w:tabs>
        <w:tab w:val="decimal" w:pos="432pt"/>
      </w:tabs>
      <w:suppressAutoHyphens/>
      <w:spacing w:after="24pt" w:line="0.05pt" w:lineRule="atLeast"/>
      <w:ind w:startChars="-1" w:start="0.05pt" w:hangingChars="1"/>
      <w:jc w:val="end"/>
      <w:textDirection w:val="lr"/>
      <w:textAlignment w:val="top"/>
      <w:outlineLvl w:val="0"/>
    </w:pPr>
    <w:rPr>
      <w:kern w:val="20"/>
      <w:position w:val="-1"/>
      <w:sz w:val="22"/>
      <w:szCs w:val="22"/>
      <w:lang w:eastAsia="en-US"/>
    </w:rPr>
  </w:style>
  <w:style w:type="paragraph" w:customStyle="1" w:styleId="GJAdresat">
    <w:name w:val="GJ Adresat"/>
    <w:pPr>
      <w:suppressAutoHyphens/>
      <w:spacing w:line="14.50pt" w:lineRule="auto"/>
      <w:ind w:startChars="-1" w:start="0.05pt" w:hangingChars="1"/>
      <w:contextualSpacing/>
      <w:jc w:val="both"/>
      <w:textDirection w:val="lr"/>
      <w:textAlignment w:val="top"/>
      <w:outlineLvl w:val="0"/>
    </w:pPr>
    <w:rPr>
      <w:position w:val="-1"/>
      <w:sz w:val="22"/>
      <w:szCs w:val="22"/>
    </w:rPr>
  </w:style>
  <w:style w:type="paragraph" w:customStyle="1" w:styleId="TPAdresat">
    <w:name w:val="TP Adresat"/>
    <w:pPr>
      <w:suppressAutoHyphens/>
      <w:spacing w:line="14.50pt" w:lineRule="auto"/>
      <w:ind w:startChars="-1" w:start="0.05pt" w:hangingChars="1"/>
      <w:contextualSpacing/>
      <w:jc w:val="both"/>
      <w:textDirection w:val="lr"/>
      <w:textAlignment w:val="top"/>
      <w:outlineLvl w:val="0"/>
    </w:pPr>
    <w:rPr>
      <w:position w:val="-1"/>
      <w:sz w:val="22"/>
      <w:szCs w:val="22"/>
    </w:rPr>
  </w:style>
  <w:style w:type="paragraph" w:customStyle="1" w:styleId="GJNadawca">
    <w:name w:val="GJ Nadawca"/>
    <w:next w:val="Tytu"/>
    <w:pPr>
      <w:tabs>
        <w:tab w:val="num" w:pos="36pt"/>
      </w:tabs>
      <w:suppressAutoHyphens/>
      <w:spacing w:before="12pt" w:after="12pt" w:line="14.50pt" w:lineRule="auto"/>
      <w:ind w:startChars="-1" w:start="0.05pt" w:hangingChars="1"/>
      <w:jc w:val="both"/>
      <w:textDirection w:val="lr"/>
      <w:textAlignment w:val="top"/>
      <w:outlineLvl w:val="0"/>
    </w:pPr>
    <w:rPr>
      <w:position w:val="-1"/>
      <w:sz w:val="22"/>
      <w:szCs w:val="22"/>
    </w:rPr>
  </w:style>
  <w:style w:type="paragraph" w:customStyle="1" w:styleId="TPAkapit">
    <w:name w:val="TP Akapit"/>
    <w:pPr>
      <w:suppressAutoHyphens/>
      <w:spacing w:after="4pt" w:line="14.50pt" w:lineRule="auto"/>
      <w:ind w:startChars="-1" w:start="0.05pt" w:hangingChars="1"/>
      <w:jc w:val="both"/>
      <w:textDirection w:val="lr"/>
      <w:textAlignment w:val="top"/>
      <w:outlineLvl w:val="0"/>
    </w:pPr>
    <w:rPr>
      <w:kern w:val="20"/>
      <w:position w:val="-1"/>
      <w:sz w:val="22"/>
      <w:szCs w:val="22"/>
      <w:lang w:val="en-GB" w:eastAsia="en-US"/>
    </w:rPr>
  </w:style>
  <w:style w:type="paragraph" w:customStyle="1" w:styleId="GJPunktyprostanumeracja">
    <w:name w:val="GJ Punkty prosta numeracja"/>
    <w:basedOn w:val="Normalny"/>
    <w:pPr>
      <w:widowControl w:val="0"/>
      <w:tabs>
        <w:tab w:val="start" w:pos="28.10pt"/>
        <w:tab w:val="num" w:pos="36pt"/>
      </w:tabs>
      <w:spacing w:before="6pt" w:after="6pt" w:line="14.40pt" w:lineRule="auto"/>
      <w:ind w:start="28.10pt" w:hanging="28.10pt"/>
      <w:jc w:val="both"/>
    </w:pPr>
    <w:rPr>
      <w:kern w:val="32"/>
      <w:sz w:val="22"/>
      <w:szCs w:val="22"/>
      <w:lang w:eastAsia="pl-PL"/>
    </w:rPr>
  </w:style>
  <w:style w:type="paragraph" w:customStyle="1" w:styleId="GJPunkty1">
    <w:name w:val="GJ Punkty 1"/>
    <w:basedOn w:val="Normalny"/>
    <w:next w:val="Normalny"/>
    <w:pPr>
      <w:widowControl w:val="0"/>
      <w:tabs>
        <w:tab w:val="num" w:pos="28.10pt"/>
      </w:tabs>
      <w:spacing w:before="14pt" w:after="7pt" w:line="14.50pt" w:lineRule="auto"/>
      <w:ind w:start="28.10pt" w:hanging="28.10pt"/>
      <w:jc w:val="both"/>
    </w:pPr>
    <w:rPr>
      <w:kern w:val="20"/>
      <w:sz w:val="22"/>
      <w:szCs w:val="22"/>
      <w:u w:val="single"/>
    </w:rPr>
  </w:style>
  <w:style w:type="paragraph" w:customStyle="1" w:styleId="GJPunkty2">
    <w:name w:val="GJ Punkty 2"/>
    <w:basedOn w:val="Normalny"/>
    <w:pPr>
      <w:tabs>
        <w:tab w:val="num" w:pos="28.10pt"/>
        <w:tab w:val="start" w:pos="33.85pt"/>
      </w:tabs>
      <w:spacing w:after="7pt" w:line="14.50pt" w:lineRule="auto"/>
      <w:ind w:start="28.10pt" w:hanging="28.10pt"/>
      <w:jc w:val="both"/>
      <w:outlineLvl w:val="1"/>
    </w:pPr>
    <w:rPr>
      <w:kern w:val="20"/>
      <w:sz w:val="22"/>
      <w:szCs w:val="22"/>
      <w:lang w:eastAsia="pl-PL"/>
    </w:rPr>
  </w:style>
  <w:style w:type="paragraph" w:customStyle="1" w:styleId="GJPunkty3">
    <w:name w:val="GJ Punkty 3"/>
    <w:basedOn w:val="Normalny"/>
    <w:pPr>
      <w:tabs>
        <w:tab w:val="num" w:pos="28.10pt"/>
        <w:tab w:val="start" w:pos="56.15pt"/>
        <w:tab w:val="start" w:pos="84.25pt"/>
      </w:tabs>
      <w:spacing w:after="7pt" w:line="14.50pt" w:lineRule="auto"/>
      <w:ind w:start="28.10pt"/>
      <w:jc w:val="both"/>
      <w:outlineLvl w:val="2"/>
    </w:pPr>
    <w:rPr>
      <w:kern w:val="20"/>
      <w:sz w:val="22"/>
      <w:szCs w:val="22"/>
    </w:rPr>
  </w:style>
  <w:style w:type="paragraph" w:customStyle="1" w:styleId="GJPunkty4">
    <w:name w:val="GJ Punkty 4"/>
    <w:basedOn w:val="Normalny"/>
    <w:pPr>
      <w:tabs>
        <w:tab w:val="num" w:pos="28.10pt"/>
        <w:tab w:val="start" w:pos="56.15pt"/>
        <w:tab w:val="start" w:pos="84.25pt"/>
      </w:tabs>
      <w:spacing w:after="7pt" w:line="14.50pt" w:lineRule="auto"/>
      <w:ind w:start="28.10pt"/>
      <w:jc w:val="both"/>
      <w:outlineLvl w:val="3"/>
    </w:pPr>
    <w:rPr>
      <w:kern w:val="20"/>
      <w:sz w:val="22"/>
      <w:szCs w:val="22"/>
    </w:rPr>
  </w:style>
  <w:style w:type="paragraph" w:customStyle="1" w:styleId="GJPunkty5">
    <w:name w:val="GJ Punkty 5"/>
    <w:basedOn w:val="Normalny"/>
    <w:pPr>
      <w:tabs>
        <w:tab w:val="num" w:pos="28.10pt"/>
        <w:tab w:val="start" w:pos="56.15pt"/>
        <w:tab w:val="start" w:pos="84.25pt"/>
      </w:tabs>
      <w:spacing w:after="7pt" w:line="14.50pt" w:lineRule="auto"/>
      <w:ind w:start="28.10pt"/>
      <w:jc w:val="both"/>
      <w:outlineLvl w:val="4"/>
    </w:pPr>
    <w:rPr>
      <w:kern w:val="20"/>
      <w:sz w:val="22"/>
      <w:szCs w:val="22"/>
    </w:rPr>
  </w:style>
  <w:style w:type="paragraph" w:customStyle="1" w:styleId="GJPunkty6">
    <w:name w:val="GJ Punkty 6"/>
    <w:basedOn w:val="Normalny"/>
    <w:pPr>
      <w:widowControl w:val="0"/>
      <w:tabs>
        <w:tab w:val="num" w:pos="28.10pt"/>
      </w:tabs>
      <w:spacing w:after="1.50pt" w:line="13.20pt" w:lineRule="auto"/>
      <w:ind w:start="28.10pt"/>
      <w:jc w:val="both"/>
      <w:outlineLvl w:val="5"/>
    </w:pPr>
    <w:rPr>
      <w:kern w:val="20"/>
      <w:sz w:val="22"/>
      <w:szCs w:val="22"/>
    </w:rPr>
  </w:style>
  <w:style w:type="paragraph" w:customStyle="1" w:styleId="GJBlok">
    <w:name w:val="GJ Blok"/>
    <w:basedOn w:val="Normalny"/>
    <w:pPr>
      <w:widowControl w:val="0"/>
      <w:spacing w:after="7pt" w:line="14.50pt" w:lineRule="auto"/>
      <w:jc w:val="both"/>
    </w:pPr>
    <w:rPr>
      <w:kern w:val="20"/>
      <w:sz w:val="22"/>
      <w:szCs w:val="22"/>
    </w:rPr>
  </w:style>
  <w:style w:type="paragraph" w:customStyle="1" w:styleId="GJZaczniki">
    <w:name w:val="GJ Załączniki"/>
    <w:pPr>
      <w:tabs>
        <w:tab w:val="num" w:pos="36pt"/>
        <w:tab w:val="start" w:pos="56.15pt"/>
      </w:tabs>
      <w:suppressAutoHyphens/>
      <w:spacing w:after="2pt" w:line="14.50pt" w:lineRule="auto"/>
      <w:ind w:startChars="-1" w:start="0.05pt" w:hangingChars="1"/>
      <w:jc w:val="both"/>
      <w:textDirection w:val="lr"/>
      <w:textAlignment w:val="top"/>
      <w:outlineLvl w:val="0"/>
    </w:pPr>
    <w:rPr>
      <w:position w:val="-1"/>
      <w:sz w:val="18"/>
      <w:szCs w:val="18"/>
    </w:rPr>
  </w:style>
  <w:style w:type="paragraph" w:styleId="Poprawka">
    <w:name w:val="Revision"/>
    <w:pPr>
      <w:suppressAutoHyphens/>
      <w:spacing w:line="0.05pt" w:lineRule="atLeast"/>
      <w:ind w:startChars="-1" w:start="0.05pt" w:hangingChars="1"/>
      <w:textDirection w:val="lr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8pt" w:after="4pt" w:line="12pt" w:lineRule="auto"/>
      <w:ind w:start="0p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4"/>
    <w:tblPr>
      <w:tblStyleRowBandSize w:val="1"/>
      <w:tblStyleColBandSize w:val="1"/>
      <w:tblCellMar>
        <w:top w:w="0.70pt" w:type="dxa"/>
        <w:start w:w="7.20pt" w:type="dxa"/>
        <w:bottom w:w="0.70pt" w:type="dxa"/>
        <w:end w:w="7.20pt" w:type="dxa"/>
      </w:tblCellMar>
    </w:tblPr>
  </w:style>
  <w:style w:type="table" w:customStyle="1" w:styleId="a0">
    <w:name w:val="a0"/>
    <w:basedOn w:val="TableNormal4"/>
    <w:tblPr>
      <w:tblStyleRowBandSize w:val="1"/>
      <w:tblStyleColBandSize w:val="1"/>
      <w:tblCellMar>
        <w:start w:w="5.40pt" w:type="dxa"/>
        <w:end w:w="5.40pt" w:type="dxa"/>
      </w:tblCellMar>
    </w:tblPr>
  </w:style>
  <w:style w:type="paragraph" w:styleId="Akapitzlist">
    <w:name w:val="List Paragraph"/>
    <w:basedOn w:val="Normalny"/>
    <w:uiPriority w:val="34"/>
    <w:qFormat/>
    <w:rsid w:val="00933A1E"/>
    <w:pPr>
      <w:ind w:start="36pt"/>
      <w:contextualSpacing/>
    </w:pPr>
  </w:style>
  <w:style w:type="table" w:customStyle="1" w:styleId="a1">
    <w:name w:val="a1"/>
    <w:basedOn w:val="TableNormal4"/>
    <w:tblPr>
      <w:tblStyleRowBandSize w:val="1"/>
      <w:tblStyleColBandSize w:val="1"/>
      <w:tblCellMar>
        <w:top w:w="0.70pt" w:type="dxa"/>
        <w:start w:w="5.40pt" w:type="dxa"/>
        <w:bottom w:w="0.70pt" w:type="dxa"/>
        <w:end w:w="5.40pt" w:type="dxa"/>
      </w:tblCellMar>
    </w:tblPr>
  </w:style>
  <w:style w:type="table" w:customStyle="1" w:styleId="a2">
    <w:name w:val="a2"/>
    <w:basedOn w:val="TableNormal4"/>
    <w:tblPr>
      <w:tblStyleRowBandSize w:val="1"/>
      <w:tblStyleColBandSize w:val="1"/>
      <w:tblCellMar>
        <w:top w:w="0.70pt" w:type="dxa"/>
        <w:start w:w="5.40pt" w:type="dxa"/>
        <w:bottom w:w="0.70pt" w:type="dxa"/>
        <w:end w:w="5.40pt" w:type="dxa"/>
      </w:tblCellMar>
    </w:tblPr>
  </w:style>
  <w:style w:type="table" w:customStyle="1" w:styleId="a3">
    <w:name w:val="a3"/>
    <w:basedOn w:val="TableNormal4"/>
    <w:tblPr>
      <w:tblStyleRowBandSize w:val="1"/>
      <w:tblStyleColBandSize w:val="1"/>
      <w:tblCellMar>
        <w:top w:w="0.75pt" w:type="dxa"/>
        <w:start w:w="0.75pt" w:type="dxa"/>
        <w:bottom w:w="0.75pt" w:type="dxa"/>
        <w:end w:w="0.75pt" w:type="dxa"/>
      </w:tblCellMar>
    </w:tblPr>
  </w:style>
  <w:style w:type="table" w:customStyle="1" w:styleId="a4">
    <w:name w:val="a4"/>
    <w:basedOn w:val="TableNormal3"/>
    <w:tblPr>
      <w:tblStyleRowBandSize w:val="1"/>
      <w:tblStyleColBandSize w:val="1"/>
      <w:tblCellMar>
        <w:top w:w="0.75pt" w:type="dxa"/>
        <w:start w:w="0.75pt" w:type="dxa"/>
        <w:bottom w:w="0.75pt" w:type="dxa"/>
        <w:end w:w="0.75pt" w:type="dxa"/>
      </w:tblCellMar>
    </w:tblPr>
  </w:style>
  <w:style w:type="table" w:customStyle="1" w:styleId="a5">
    <w:name w:val="a5"/>
    <w:basedOn w:val="TableNormal3"/>
    <w:tblPr>
      <w:tblStyleRowBandSize w:val="1"/>
      <w:tblStyleColBandSize w:val="1"/>
      <w:tblCellMar>
        <w:top w:w="0.75pt" w:type="dxa"/>
        <w:start w:w="0.75pt" w:type="dxa"/>
        <w:bottom w:w="0.75pt" w:type="dxa"/>
        <w:end w:w="0.75pt" w:type="dxa"/>
      </w:tblCellMar>
    </w:tblPr>
  </w:style>
  <w:style w:type="table" w:customStyle="1" w:styleId="a6">
    <w:name w:val="a6"/>
    <w:basedOn w:val="TableNormal3"/>
    <w:tblPr>
      <w:tblStyleRowBandSize w:val="1"/>
      <w:tblStyleColBandSize w:val="1"/>
      <w:tblCellMar>
        <w:top w:w="0.75pt" w:type="dxa"/>
        <w:start w:w="0.75pt" w:type="dxa"/>
        <w:bottom w:w="0.75pt" w:type="dxa"/>
        <w:end w:w="0.75pt" w:type="dxa"/>
      </w:tblCellMar>
    </w:tblPr>
  </w:style>
  <w:style w:type="table" w:customStyle="1" w:styleId="a7">
    <w:name w:val="a7"/>
    <w:basedOn w:val="TableNormal3"/>
    <w:tblPr>
      <w:tblStyleRowBandSize w:val="1"/>
      <w:tblStyleColBandSize w:val="1"/>
      <w:tblCellMar>
        <w:top w:w="1.40pt" w:type="dxa"/>
        <w:start w:w="3.50pt" w:type="dxa"/>
        <w:bottom w:w="1.40pt" w:type="dxa"/>
        <w:end w:w="3.50pt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EBD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EBD"/>
    <w:rPr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settings" Target="settings.xml"/><Relationship Id="rId13" Type="http://purl.oclc.org/ooxml/officeDocument/relationships/header" Target="header2.xml"/><Relationship Id="rId18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tyles" Target="styles.xml"/><Relationship Id="rId12" Type="http://purl.oclc.org/ooxml/officeDocument/relationships/header" Target="header1.xml"/><Relationship Id="rId17" Type="http://purl.oclc.org/ooxml/officeDocument/relationships/footer" Target="footer3.xml"/><Relationship Id="rId2" Type="http://purl.oclc.org/ooxml/officeDocument/relationships/customXml" Target="../customXml/item2.xml"/><Relationship Id="rId16" Type="http://purl.oclc.org/ooxml/officeDocument/relationships/header" Target="header3.xml"/><Relationship Id="rId1" Type="http://purl.oclc.org/ooxml/officeDocument/relationships/customXml" Target="../customXml/item1.xml"/><Relationship Id="rId6" Type="http://purl.oclc.org/ooxml/officeDocument/relationships/numbering" Target="numbering.xml"/><Relationship Id="rId11" Type="http://purl.oclc.org/ooxml/officeDocument/relationships/endnotes" Target="endnotes.xml"/><Relationship Id="rId5" Type="http://purl.oclc.org/ooxml/officeDocument/relationships/customXml" Target="../customXml/item5.xml"/><Relationship Id="rId15" Type="http://purl.oclc.org/ooxml/officeDocument/relationships/footer" Target="footer2.xml"/><Relationship Id="rId10" Type="http://purl.oclc.org/ooxml/officeDocument/relationships/footnotes" Target="footnotes.xml"/><Relationship Id="rId19" Type="http://purl.oclc.org/ooxml/officeDocument/relationships/theme" Target="theme/theme1.xml"/><Relationship Id="rId4" Type="http://purl.oclc.org/ooxml/officeDocument/relationships/customXml" Target="../customXml/item4.xml"/><Relationship Id="rId9" Type="http://purl.oclc.org/ooxml/officeDocument/relationships/webSettings" Target="webSettings.xml"/><Relationship Id="rId14" Type="http://purl.oclc.org/ooxml/officeDocument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tint val="100%"/>
                <a:shade val="100%"/>
                <a:satMod val="130%"/>
              </a:schemeClr>
            </a:gs>
            <a:gs pos="100%">
              <a:schemeClr val="phClr">
                <a:tint val="50%"/>
                <a:shade val="100%"/>
                <a:satMod val="350%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purl.oclc.org/ooxml/officeDocument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_Version xmlns="0103dc47-f705-4b64-906c-58e6938adb12">7</ATT_Version>
    <DatabaseId xmlns="0103dc47-f705-4b64-906c-58e6938adb12">Server=bpm;Database=VIGO-BPM_BPS_Process;</DatabaseId>
    <PortalAddress xmlns="0103dc47-f705-4b64-906c-58e6938adb12">http://vigo-bpm/WEBCONBPS</PortalAddress>
    <DBID xmlns="0103dc47-f705-4b64-906c-58e6938adb12">1</DBID>
    <ATT_ID xmlns="0103dc47-f705-4b64-906c-58e6938adb12">55106</ATT_ID>
    <EditMethod xmlns="0103dc47-f705-4b64-906c-58e6938adb12">CSOM</EditMethod>
    <WebId xmlns="0103dc47-f705-4b64-906c-58e6938adb12">352ece0a-5f4b-4d0f-9345-ddd7c77ae267</WebId>
    <SiteId xmlns="0103dc47-f705-4b64-906c-58e6938adb12">4136b918-4db2-4de0-b8a9-1d3bac68bc7e</SiteId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kYdOluYUlp2Pr/l0/SrBESFa6A==">AMUW2mUEVatU5xqzOOjTGraNyiopkDhgXg4J9WXz/hBeux5cHa2tvlUyyrwUYqd+F9KmwsbX+9Rt1TXkibefuh9nmZgJbanDS/J4wg0X1Mk+EJPC5YAKFl5pa+UaEe55Fu4i3CaFqpdwoqN5yhM1WDuWWcktQ7oFUg==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3008346CF3944BE265B2E6AA9FD8E" ma:contentTypeVersion="8" ma:contentTypeDescription="Create a new document." ma:contentTypeScope="" ma:versionID="f0ca68239a4b537e6f8fde78c12894f9">
  <xsd:schema xmlns:xsd="http://www.w3.org/2001/XMLSchema" xmlns:xs="http://www.w3.org/2001/XMLSchema" xmlns:p="http://schemas.microsoft.com/office/2006/metadata/properties" xmlns:ns2="0103dc47-f705-4b64-906c-58e6938adb12" targetNamespace="http://schemas.microsoft.com/office/2006/metadata/properties" ma:root="true" ma:fieldsID="dd745786ba0c4c48c90704dcab2c660d" ns2:_="">
    <xsd:import namespace="0103dc47-f705-4b64-906c-58e6938adb12"/>
    <xsd:element name="properties">
      <xsd:complexType>
        <xsd:sequence>
          <xsd:element name="documentManagement">
            <xsd:complexType>
              <xsd:all>
                <xsd:element ref="ns2:ATT_ID"/>
                <xsd:element ref="ns2:SiteId"/>
                <xsd:element ref="ns2:DatabaseId"/>
                <xsd:element ref="ns2:DBID"/>
                <xsd:element ref="ns2:WebId"/>
                <xsd:element ref="ns2:ATT_Version"/>
                <xsd:element ref="ns2:EditMethod"/>
                <xsd:element ref="ns2:PortalAddres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3dc47-f705-4b64-906c-58e6938adb12" elementFormDefault="qualified">
    <xsd:import namespace="http://schemas.microsoft.com/office/2006/documentManagement/types"/>
    <xsd:import namespace="http://schemas.microsoft.com/office/infopath/2007/PartnerControls"/>
    <xsd:element name="ATT_ID" ma:index="8" ma:displayName="ATT_ID" ma:internalName="ATT_ID">
      <xsd:simpleType>
        <xsd:restriction base="dms:Text"/>
      </xsd:simpleType>
    </xsd:element>
    <xsd:element name="SiteId" ma:index="9" ma:displayName="SiteId" ma:internalName="SiteId">
      <xsd:simpleType>
        <xsd:restriction base="dms:Text"/>
      </xsd:simpleType>
    </xsd:element>
    <xsd:element name="DatabaseId" ma:index="10" ma:displayName="DatabaseId" ma:internalName="DatabaseId">
      <xsd:simpleType>
        <xsd:restriction base="dms:Text"/>
      </xsd:simpleType>
    </xsd:element>
    <xsd:element name="DBID" ma:index="11" ma:displayName="DBID" ma:internalName="DBID">
      <xsd:simpleType>
        <xsd:restriction base="dms:Text"/>
      </xsd:simpleType>
    </xsd:element>
    <xsd:element name="WebId" ma:index="12" ma:displayName="WebId" ma:internalName="WebId">
      <xsd:simpleType>
        <xsd:restriction base="dms:Text"/>
      </xsd:simpleType>
    </xsd:element>
    <xsd:element name="ATT_Version" ma:index="13" ma:displayName="ATT_Version" ma:internalName="ATT_Version">
      <xsd:simpleType>
        <xsd:restriction base="dms:Text"/>
      </xsd:simpleType>
    </xsd:element>
    <xsd:element name="EditMethod" ma:index="14" ma:displayName="EditMethod" ma:internalName="EditMethod">
      <xsd:simpleType>
        <xsd:restriction base="dms:Text"/>
      </xsd:simpleType>
    </xsd:element>
    <xsd:element name="PortalAddress" ma:index="15" ma:displayName="PortalAddress" ma:internalName="PortalAddres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84FF86E-B6A4-4EB2-A2A5-C6014632180D}">
  <ds:schemaRefs>
    <ds:schemaRef ds:uri="http://schemas.microsoft.com/office/2006/metadata/properties"/>
    <ds:schemaRef ds:uri="http://schemas.microsoft.com/office/infopath/2007/PartnerControls"/>
    <ds:schemaRef ds:uri="0103dc47-f705-4b64-906c-58e6938adb12"/>
  </ds:schemaRefs>
</ds:datastoreItem>
</file>

<file path=customXml/itemProps2.xml><?xml version="1.0" encoding="utf-8"?>
<ds:datastoreItem xmlns:ds="http://purl.oclc.org/ooxml/officeDocument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purl.oclc.org/ooxml/officeDocument/customXml" ds:itemID="{5228D28D-C0EC-4944-A9F3-54539F412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3dc47-f705-4b64-906c-58e6938ad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0C88D9A0-59F0-48C4-9315-CE2479A478A1}">
  <ds:schemaRefs>
    <ds:schemaRef ds:uri="http://schemas.microsoft.com/sharepoint/v3/contenttype/forms"/>
  </ds:schemaRefs>
</ds:datastoreItem>
</file>

<file path=customXml/itemProps5.xml><?xml version="1.0" encoding="utf-8"?>
<ds:datastoreItem xmlns:ds="http://purl.oclc.org/ooxml/officeDocument/customXml" ds:itemID="{0859961D-D0E0-4463-AEF3-2DF4EF645B4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52</TotalTime>
  <Pages>3</Pages>
  <Words>648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Pietrasik</dc:creator>
  <cp:lastModifiedBy>Agata Ratajczyk-Wrzeszczyńska</cp:lastModifiedBy>
  <cp:revision>6</cp:revision>
  <cp:lastPrinted>2022-08-11T08:49:00Z</cp:lastPrinted>
  <dcterms:created xsi:type="dcterms:W3CDTF">2024-01-23T07:12:00Z</dcterms:created>
  <dcterms:modified xsi:type="dcterms:W3CDTF">2025-03-06T12:46:00Z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TT_ID">
    <vt:lpwstr>192806</vt:lpwstr>
  </property>
  <property fmtid="{D5CDD505-2E9C-101B-9397-08002B2CF9AE}" pid="3" name="ATT_Version">
    <vt:lpwstr>1</vt:lpwstr>
  </property>
  <property fmtid="{D5CDD505-2E9C-101B-9397-08002B2CF9AE}" pid="4" name="BPSGUID_SUBELEMTEMPLATE_1a64e0f5-6eb6-4241-8b18-806d939ec275_DET&amp;#x5F;LP">
    <vt:lpwstr>L.p.</vt:lpwstr>
  </property>
  <property fmtid="{D5CDD505-2E9C-101B-9397-08002B2CF9AE}" pid="5" name="BPSGUID_SUBELEMTEMPLATE_1a64e0f5-6eb6-4241-8b18-806d939ec275_L:DET&amp;#x5F;Value5">
    <vt:lpwstr>Ilość</vt:lpwstr>
  </property>
  <property fmtid="{D5CDD505-2E9C-101B-9397-08002B2CF9AE}" pid="6" name="BPSGUID_SUBELEMTEMPLATE_1a64e0f5-6eb6-4241-8b18-806d939ec275_N:DET&amp;#x5F;Att4">
    <vt:lpwstr>Indeks materiałowy</vt:lpwstr>
  </property>
  <property fmtid="{D5CDD505-2E9C-101B-9397-08002B2CF9AE}" pid="7" name="BPS_DD:WFD_AttDateTime5_Dzień">
    <vt:lpwstr>06</vt:lpwstr>
  </property>
  <property fmtid="{D5CDD505-2E9C-101B-9397-08002B2CF9AE}" pid="8" name="BPS_DM:WFD_AttDateTime5_Miesiąc">
    <vt:lpwstr>03</vt:lpwstr>
  </property>
  <property fmtid="{D5CDD505-2E9C-101B-9397-08002B2CF9AE}" pid="9" name="BPS_DY:WFD_AttDateTime5_Rok">
    <vt:lpwstr>2025</vt:lpwstr>
  </property>
  <property fmtid="{D5CDD505-2E9C-101B-9397-08002B2CF9AE}" pid="10" name="BPS_L:WFD_AttDateTime5_Data zapytania ofertowego">
    <vt:lpwstr>06.03.2025</vt:lpwstr>
  </property>
  <property fmtid="{D5CDD505-2E9C-101B-9397-08002B2CF9AE}" pid="11" name="BPS_N:WFD_AttChoose5_Nazwa wyświetlana">
    <vt:lpwstr>{N:Projekt(Budżet)}</vt:lpwstr>
  </property>
  <property fmtid="{D5CDD505-2E9C-101B-9397-08002B2CF9AE}" pid="12" name="BPS_WFD_AttText11_[TECH] Tytuł PL">
    <vt:lpwstr>Technologie układów fotoniki scalonej na zakres średniej podczerwieni (akronim; MIRPIC)</vt:lpwstr>
  </property>
  <property fmtid="{D5CDD505-2E9C-101B-9397-08002B2CF9AE}" pid="13" name="BPS_WFD_AttText12_[TECH] Nr umowy">
    <vt:lpwstr>TECHMATSTRATEG-III/0026/2019-0</vt:lpwstr>
  </property>
  <property fmtid="{D5CDD505-2E9C-101B-9397-08002B2CF9AE}" pid="14" name="BPS_WFD_AttText15_Numer umowy">
    <vt:lpwstr>{Numer umowy(Dane ogólne)}</vt:lpwstr>
  </property>
  <property fmtid="{D5CDD505-2E9C-101B-9397-08002B2CF9AE}" pid="15" name="BPS_WFD_AttText17_Atrybut postępowania">
    <vt:lpwstr>TMS-MRP/40</vt:lpwstr>
  </property>
  <property fmtid="{D5CDD505-2E9C-101B-9397-08002B2CF9AE}" pid="16" name="BPS_WFD_AttText17_Numer zapytania ofertowego">
    <vt:lpwstr>TMS-MRP/40</vt:lpwstr>
  </property>
  <property fmtid="{D5CDD505-2E9C-101B-9397-08002B2CF9AE}" pid="17" name="BPS_WFD_AttText19_[TECH] Z kim zawarto umowę?">
    <vt:lpwstr>Narodowe Centrum Badań i Rozwoju</vt:lpwstr>
  </property>
  <property fmtid="{D5CDD505-2E9C-101B-9397-08002B2CF9AE}" pid="18" name="ContentTypeId">
    <vt:lpwstr>0x0101007CD3008346CF3944BE265B2E6AA9FD8E</vt:lpwstr>
  </property>
  <property fmtid="{D5CDD505-2E9C-101B-9397-08002B2CF9AE}" pid="19" name="DBID">
    <vt:lpwstr>1</vt:lpwstr>
  </property>
  <property fmtid="{D5CDD505-2E9C-101B-9397-08002B2CF9AE}" pid="20" name="EditMethod">
    <vt:lpwstr>WebDav</vt:lpwstr>
  </property>
  <property fmtid="{D5CDD505-2E9C-101B-9397-08002B2CF9AE}" pid="21" name="PortalAddress">
    <vt:lpwstr>https://vigo-bpm2</vt:lpwstr>
  </property>
  <property fmtid="{D5CDD505-2E9C-101B-9397-08002B2CF9AE}" pid="22" name="SiteId">
    <vt:lpwstr>/</vt:lpwstr>
  </property>
  <property fmtid="{D5CDD505-2E9C-101B-9397-08002B2CF9AE}" pid="23" name="WebId">
    <vt:lpwstr>https://vigo-bpm2</vt:lpwstr>
  </property>
  <property fmtid="{D5CDD505-2E9C-101B-9397-08002B2CF9AE}" pid="24" name="WFD_ID">
    <vt:lpwstr>56826</vt:lpwstr>
  </property>
</Properties>
</file>