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Ożarów Mazowiecki, dnia </w:t>
      </w:r>
      <w:r w:rsidDel="00000000" w:rsidR="00000000" w:rsidRPr="00000000">
        <w:rPr>
          <w:rFonts w:ascii="Tahoma" w:cs="Tahoma" w:eastAsia="Tahoma" w:hAnsi="Tahoma"/>
          <w:sz w:val="20"/>
          <w:szCs w:val="20"/>
          <w:rtl w:val="0"/>
        </w:rPr>
        <w:t xml:space="preserve">3 sierpnia </w:t>
      </w:r>
      <w:r w:rsidDel="00000000" w:rsidR="00000000" w:rsidRPr="00000000">
        <w:rPr>
          <w:rFonts w:ascii="Tahoma" w:cs="Tahoma" w:eastAsia="Tahoma" w:hAnsi="Tahoma"/>
          <w:color w:val="000000"/>
          <w:sz w:val="20"/>
          <w:szCs w:val="20"/>
          <w:rtl w:val="0"/>
        </w:rPr>
        <w:t xml:space="preserve">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center"/>
        <w:rPr>
          <w:rFonts w:ascii="Tahoma" w:cs="Tahoma" w:eastAsia="Tahoma" w:hAnsi="Tahoma"/>
          <w:b w:val="1"/>
          <w:sz w:val="20"/>
          <w:szCs w:val="20"/>
        </w:rPr>
      </w:pPr>
      <w:bookmarkStart w:colFirst="0" w:colLast="0" w:name="_heading=h.tyjcwt"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Tahoma" w:cs="Tahoma" w:eastAsia="Tahoma" w:hAnsi="Tahoma"/>
          <w:b w:val="1"/>
          <w:color w:val="000000"/>
          <w:sz w:val="20"/>
          <w:szCs w:val="20"/>
        </w:rPr>
      </w:pPr>
      <w:bookmarkStart w:colFirst="0" w:colLast="0" w:name="_heading=h.ys9rsf8v8ufc" w:id="1"/>
      <w:bookmarkEnd w:id="1"/>
      <w:r w:rsidDel="00000000" w:rsidR="00000000" w:rsidRPr="00000000">
        <w:rPr>
          <w:rFonts w:ascii="Tahoma" w:cs="Tahoma" w:eastAsia="Tahoma" w:hAnsi="Tahoma"/>
          <w:b w:val="1"/>
          <w:color w:val="000000"/>
          <w:sz w:val="20"/>
          <w:szCs w:val="20"/>
          <w:rtl w:val="0"/>
        </w:rPr>
        <w:t xml:space="preserve">Zapytanie ofertowe nr SDM-W</w:t>
      </w:r>
      <w:r w:rsidDel="00000000" w:rsidR="00000000" w:rsidRPr="00000000">
        <w:rPr>
          <w:rFonts w:ascii="Tahoma" w:cs="Tahoma" w:eastAsia="Tahoma" w:hAnsi="Tahoma"/>
          <w:b w:val="1"/>
          <w:sz w:val="20"/>
          <w:szCs w:val="20"/>
          <w:rtl w:val="0"/>
        </w:rPr>
        <w:t xml:space="preserve">G/35</w:t>
      </w:r>
      <w:r w:rsidDel="00000000" w:rsidR="00000000" w:rsidRPr="00000000">
        <w:rPr>
          <w:rFonts w:ascii="Tahoma" w:cs="Tahoma" w:eastAsia="Tahoma" w:hAnsi="Tahoma"/>
          <w:b w:val="1"/>
          <w:color w:val="000000"/>
          <w:sz w:val="20"/>
          <w:szCs w:val="20"/>
          <w:rtl w:val="0"/>
        </w:rPr>
        <w:t xml:space="preserve"> z dnia </w:t>
      </w:r>
      <w:r w:rsidDel="00000000" w:rsidR="00000000" w:rsidRPr="00000000">
        <w:rPr>
          <w:rFonts w:ascii="Tahoma" w:cs="Tahoma" w:eastAsia="Tahoma" w:hAnsi="Tahoma"/>
          <w:b w:val="1"/>
          <w:sz w:val="20"/>
          <w:szCs w:val="20"/>
          <w:rtl w:val="0"/>
        </w:rPr>
        <w:t xml:space="preserve">3 sierpnia</w:t>
      </w:r>
      <w:r w:rsidDel="00000000" w:rsidR="00000000" w:rsidRPr="00000000">
        <w:rPr>
          <w:rFonts w:ascii="Tahoma" w:cs="Tahoma" w:eastAsia="Tahoma" w:hAnsi="Tahoma"/>
          <w:b w:val="1"/>
          <w:color w:val="000000"/>
          <w:sz w:val="20"/>
          <w:szCs w:val="20"/>
          <w:rtl w:val="0"/>
        </w:rPr>
        <w:t xml:space="preserve"> 2021 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bookmarkStart w:colFirst="0" w:colLast="0" w:name="_heading=h.6xit5qlt54j3" w:id="2"/>
      <w:bookmarkEnd w:id="2"/>
      <w:r w:rsidDel="00000000" w:rsidR="00000000" w:rsidRPr="00000000">
        <w:rPr>
          <w:rtl w:val="0"/>
        </w:rPr>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Informacje ogólne</w:t>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rFonts w:ascii="Tahoma" w:cs="Tahoma" w:eastAsia="Tahoma" w:hAnsi="Tahoma"/>
          <w:sz w:val="20"/>
          <w:szCs w:val="20"/>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Opis przedmiotu zamówienia</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3dy6vkm" w:id="3"/>
      <w:bookmarkEnd w:id="3"/>
      <w:r w:rsidDel="00000000" w:rsidR="00000000" w:rsidRPr="00000000">
        <w:rPr>
          <w:rFonts w:ascii="Tahoma" w:cs="Tahoma" w:eastAsia="Tahoma" w:hAnsi="Tahoma"/>
          <w:color w:val="000000"/>
          <w:sz w:val="20"/>
          <w:szCs w:val="20"/>
          <w:rtl w:val="0"/>
        </w:rPr>
        <w:t xml:space="preserve">Przedmiotem Zamówienia jest dostawa towarów potrzebnych do realizacji przez Zamawiającego projektu pod nazwą „</w:t>
      </w:r>
      <w:r w:rsidDel="00000000" w:rsidR="00000000" w:rsidRPr="00000000">
        <w:rPr>
          <w:rFonts w:ascii="Tahoma" w:cs="Tahoma" w:eastAsia="Tahoma" w:hAnsi="Tahoma"/>
          <w:sz w:val="20"/>
          <w:szCs w:val="20"/>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4d34og8" w:id="4"/>
      <w:bookmarkEnd w:id="4"/>
      <w:r w:rsidDel="00000000" w:rsidR="00000000" w:rsidRPr="00000000">
        <w:rPr>
          <w:rFonts w:ascii="Tahoma" w:cs="Tahoma" w:eastAsia="Tahoma" w:hAnsi="Tahoma"/>
          <w:color w:val="000000"/>
          <w:sz w:val="20"/>
          <w:szCs w:val="20"/>
          <w:rtl w:val="0"/>
        </w:rPr>
        <w:t xml:space="preserve">Przedmiotem zamówienia jest dostawa</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000000"/>
          <w:sz w:val="20"/>
          <w:szCs w:val="20"/>
          <w:rtl w:val="0"/>
        </w:rPr>
        <w:t xml:space="preserve">obudów do detektorów i modułów, </w:t>
      </w:r>
      <w:r w:rsidDel="00000000" w:rsidR="00000000" w:rsidRPr="00000000">
        <w:rPr>
          <w:rFonts w:ascii="Tahoma" w:cs="Tahoma" w:eastAsia="Tahoma" w:hAnsi="Tahoma"/>
          <w:sz w:val="20"/>
          <w:szCs w:val="20"/>
          <w:rtl w:val="0"/>
        </w:rPr>
        <w:t xml:space="preserve">zgodnie ze szczegółowym opisem przedmiotu zamówienia.</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Szczegółowy opis przedmiotu zamówienia zostanie udostępniony Wykonawcom, ubiegającym się o udzielenie przedmiotowego zamówienia, po podpisaniu Umowy o Zachowaniu Poufności, o której mowa w pkt 4.1 niniejszego Zapytania Ofertowego. Zakres dokumentacji objętej umową poufności znajduje się w załączniku nr 1 do niniejszego Zapytania Ofertowego.</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ahoma" w:cs="Tahoma" w:eastAsia="Tahoma" w:hAnsi="Tahoma"/>
          <w:color w:val="000000"/>
          <w:sz w:val="20"/>
          <w:szCs w:val="20"/>
          <w:u w:val="single"/>
          <w:rtl w:val="0"/>
        </w:rPr>
        <w:t xml:space="preserve">jako przykładowe i pomocnicze</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30j0zll" w:id="5"/>
      <w:bookmarkEnd w:id="5"/>
      <w:r w:rsidDel="00000000" w:rsidR="00000000" w:rsidRPr="00000000">
        <w:rPr>
          <w:rFonts w:ascii="Tahoma" w:cs="Tahoma" w:eastAsia="Tahoma" w:hAnsi="Tahoma"/>
          <w:color w:val="000000"/>
          <w:sz w:val="20"/>
          <w:szCs w:val="20"/>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480" w:line="24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nie dopuszcza możliwości składania ofert wariantowych.</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shd w:fill="b7b7b7" w:val="clear"/>
          <w:rtl w:val="0"/>
        </w:rPr>
        <w:t xml:space="preserve">Termin realizacji Zamówienia</w:t>
      </w:r>
      <w:r w:rsidDel="00000000" w:rsidR="00000000" w:rsidRPr="00000000">
        <w:rPr>
          <w:rFonts w:ascii="Tahoma" w:cs="Tahoma" w:eastAsia="Tahoma" w:hAnsi="Tahoma"/>
          <w:b w:val="1"/>
          <w:color w:val="000000"/>
          <w:sz w:val="20"/>
          <w:szCs w:val="2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Najszybciej jak to możliwe nie później niż 6 tygodni od dnia złożenia zamówienia. Zamawiający wymaga zastosowania zasady dostawy EXW  Incoterms 2020. EXW (ex works) tj. za moment dostarczenia towaru uznaje się pozostawienie go do dyspozycji kupującego na terenie wskazanym przez dostawcę (fabryka, zakład itp.).</w:t>
      </w: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Warunki udziału w postępowaniu oraz opis sposobu dokonywania oceny ich spełniania</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W związku z ochroną tajemnicy przedsiębiorstwa Zamawiającego, dokumentacja zawierająca opis przedmiotu zamówienia zostanie niezwłocznie udostępniona wykonawcom po podpisaniu przez wykonawców z Zamawiającym umowy o zachowaniu poufności, według wzoru stanowiącego załącznik numer 3 do niniejszego Zapytania Ofertowego (dalej jako: „Umowa o Zachowaniu Poufności”). Zamawiający jest w stanie udostępnić dokumentację, o której mowa powyżej, od pierwszego dnia postępowania. W celu uzyskania dokumentacji dotyczącej przedmiotu Zamówienia Wykonawcy powinni przesłać skanem lub w formie elektronicznej za pomocą podpisanego dokumentu bezpiecznym podpisem elektronicznym z ważnym certyfikatem, lub w tradycyjnej formie papierowej do siedziby Zamawiającego podpisaną przez osobę upoważnioną do reprezentacji przedsiębiorcy </w:t>
      </w:r>
      <w:r w:rsidDel="00000000" w:rsidR="00000000" w:rsidRPr="00000000">
        <w:rPr>
          <w:rFonts w:ascii="Tahoma" w:cs="Tahoma" w:eastAsia="Tahoma" w:hAnsi="Tahoma"/>
          <w:b w:val="1"/>
          <w:color w:val="000000"/>
          <w:sz w:val="20"/>
          <w:szCs w:val="20"/>
          <w:rtl w:val="0"/>
        </w:rPr>
        <w:t xml:space="preserve">(wraz z dokumentem potwierdzającym sposób reprezentacji)</w:t>
      </w:r>
      <w:r w:rsidDel="00000000" w:rsidR="00000000" w:rsidRPr="00000000">
        <w:rPr>
          <w:rFonts w:ascii="Tahoma" w:cs="Tahoma" w:eastAsia="Tahoma" w:hAnsi="Tahoma"/>
          <w:color w:val="000000"/>
          <w:sz w:val="20"/>
          <w:szCs w:val="20"/>
          <w:rtl w:val="0"/>
        </w:rPr>
        <w:t xml:space="preserve"> Umowę o Zachowaniu Poufności (adres email wskazany w punkcie 4.2 poniżej), w terminie umożliwiającym im przygotowanie i złożenie oferty zgodnie z niniejszym Zapytaniem Ofertowym. Dokumentacja zostanie udostępniona w formie elektronicznej w postaci dostępu do zasobów znajdujących się na serwerach Zamawiającego. Zamawiający niezwłocznie odeśle umowę w formie skanu podpisanej umowy lub zwróci podpisaną.</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Podpisaną umowę o zachowaniu poufności należy przesłać na adres email: </w:t>
      </w:r>
      <w:r w:rsidDel="00000000" w:rsidR="00000000" w:rsidRPr="00000000">
        <w:rPr>
          <w:rFonts w:ascii="Tahoma" w:cs="Tahoma" w:eastAsia="Tahoma" w:hAnsi="Tahoma"/>
          <w:sz w:val="20"/>
          <w:szCs w:val="20"/>
          <w:rtl w:val="0"/>
        </w:rPr>
        <w:t xml:space="preserve">kjachimowicz@vigo.com.pl</w:t>
      </w:r>
      <w:r w:rsidDel="00000000" w:rsidR="00000000" w:rsidRPr="00000000">
        <w:rPr>
          <w:rFonts w:ascii="Tahoma" w:cs="Tahoma" w:eastAsia="Tahoma" w:hAnsi="Tahoma"/>
          <w:color w:val="000000"/>
          <w:sz w:val="20"/>
          <w:szCs w:val="20"/>
          <w:rtl w:val="0"/>
        </w:rPr>
        <w:t xml:space="preserve"> lub na adres siedziby zamawiającego.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Wykonawca ubiegający się o udzielenie przedmiotowego zamówienia powinien złożyć podpisany </w:t>
      </w:r>
      <w:r w:rsidDel="00000000" w:rsidR="00000000" w:rsidRPr="00000000">
        <w:rPr>
          <w:rFonts w:ascii="Tahoma" w:cs="Tahoma" w:eastAsia="Tahoma" w:hAnsi="Tahoma"/>
          <w:b w:val="1"/>
          <w:color w:val="000000"/>
          <w:sz w:val="20"/>
          <w:szCs w:val="20"/>
          <w:rtl w:val="0"/>
        </w:rPr>
        <w:t xml:space="preserve">formularz ofertowy, </w:t>
      </w:r>
      <w:r w:rsidDel="00000000" w:rsidR="00000000" w:rsidRPr="00000000">
        <w:rPr>
          <w:rFonts w:ascii="Tahoma" w:cs="Tahoma" w:eastAsia="Tahoma" w:hAnsi="Tahoma"/>
          <w:color w:val="000000"/>
          <w:sz w:val="20"/>
          <w:szCs w:val="20"/>
          <w:rtl w:val="0"/>
        </w:rPr>
        <w:t xml:space="preserve">przygotowany według wzoru określonego </w:t>
        <w:br w:type="textWrapping"/>
      </w:r>
      <w:r w:rsidDel="00000000" w:rsidR="00000000" w:rsidRPr="00000000">
        <w:rPr>
          <w:rFonts w:ascii="Tahoma" w:cs="Tahoma" w:eastAsia="Tahoma" w:hAnsi="Tahoma"/>
          <w:b w:val="1"/>
          <w:color w:val="000000"/>
          <w:sz w:val="20"/>
          <w:szCs w:val="20"/>
          <w:rtl w:val="0"/>
        </w:rPr>
        <w:t xml:space="preserve">w załączniku</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nr 2 </w:t>
      </w:r>
      <w:r w:rsidDel="00000000" w:rsidR="00000000" w:rsidRPr="00000000">
        <w:rPr>
          <w:rFonts w:ascii="Tahoma" w:cs="Tahoma" w:eastAsia="Tahoma" w:hAnsi="Tahoma"/>
          <w:color w:val="000000"/>
          <w:sz w:val="20"/>
          <w:szCs w:val="20"/>
          <w:rtl w:val="0"/>
        </w:rPr>
        <w:t xml:space="preserve">do Zapytania ofertowego.</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Niezależnie od warunków wskazanych powyżej, wykonawca:</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1t3h5sf" w:id="6"/>
      <w:bookmarkEnd w:id="6"/>
      <w:r w:rsidDel="00000000" w:rsidR="00000000" w:rsidRPr="00000000">
        <w:rPr>
          <w:rFonts w:ascii="Tahoma" w:cs="Tahoma" w:eastAsia="Tahoma" w:hAnsi="Tahoma"/>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rFonts w:ascii="Tahoma" w:cs="Tahoma" w:eastAsia="Tahoma" w:hAnsi="Tahoma"/>
          <w:b w:val="1"/>
          <w:color w:val="000000"/>
          <w:sz w:val="20"/>
          <w:szCs w:val="20"/>
          <w:rtl w:val="0"/>
        </w:rPr>
        <w:t xml:space="preserve">załączniku nr 2 </w:t>
      </w:r>
      <w:r w:rsidDel="00000000" w:rsidR="00000000" w:rsidRPr="00000000">
        <w:rPr>
          <w:rFonts w:ascii="Tahoma" w:cs="Tahoma" w:eastAsia="Tahoma" w:hAnsi="Tahoma"/>
          <w:color w:val="000000"/>
          <w:sz w:val="20"/>
          <w:szCs w:val="20"/>
          <w:rtl w:val="0"/>
        </w:rPr>
        <w:t xml:space="preserve">do Zapytania ofertowego.</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Wykonawcy mogą wspólnie ubiegać się o udzielenie zamówienia. W takim przypadku:</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Informacje na temat zakresu wykluczenia – podmioty powiązane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Wymagania dotyczące dokumentów składanych przez Wykonawców:</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rFonts w:ascii="Tahoma" w:cs="Tahoma" w:eastAsia="Tahoma" w:hAnsi="Tahoma"/>
          <w:b w:val="1"/>
          <w:color w:val="000000"/>
          <w:sz w:val="20"/>
          <w:szCs w:val="20"/>
          <w:rtl w:val="0"/>
        </w:rPr>
        <w:t xml:space="preserve">nr 2</w:t>
      </w:r>
      <w:r w:rsidDel="00000000" w:rsidR="00000000" w:rsidRPr="00000000">
        <w:rPr>
          <w:rFonts w:ascii="Tahoma" w:cs="Tahoma" w:eastAsia="Tahoma" w:hAnsi="Tahoma"/>
          <w:color w:val="000000"/>
          <w:sz w:val="20"/>
          <w:szCs w:val="20"/>
          <w:rtl w:val="0"/>
        </w:rPr>
        <w:t xml:space="preserve"> – wzór formularza ofertowego) przedłożyli </w:t>
      </w:r>
      <w:r w:rsidDel="00000000" w:rsidR="00000000" w:rsidRPr="00000000">
        <w:rPr>
          <w:rFonts w:ascii="Tahoma" w:cs="Tahoma" w:eastAsia="Tahoma" w:hAnsi="Tahoma"/>
          <w:b w:val="1"/>
          <w:color w:val="000000"/>
          <w:sz w:val="20"/>
          <w:szCs w:val="20"/>
          <w:u w:val="single"/>
          <w:rtl w:val="0"/>
        </w:rPr>
        <w:t xml:space="preserve">dokument wskazujący osoby uprawnione do reprezentowania Wykonawcy</w:t>
      </w:r>
      <w:r w:rsidDel="00000000" w:rsidR="00000000" w:rsidRPr="00000000">
        <w:rPr>
          <w:rFonts w:ascii="Tahoma" w:cs="Tahoma" w:eastAsia="Tahoma" w:hAnsi="Tahoma"/>
          <w:b w:val="1"/>
          <w:sz w:val="20"/>
          <w:szCs w:val="20"/>
          <w:u w:val="single"/>
          <w:rtl w:val="0"/>
        </w:rPr>
        <w:t xml:space="preserve">.</w:t>
      </w:r>
      <w:r w:rsidDel="00000000" w:rsidR="00000000" w:rsidRPr="00000000">
        <w:rPr>
          <w:rtl w:val="0"/>
        </w:rPr>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3znysh7" w:id="7"/>
      <w:bookmarkEnd w:id="7"/>
      <w:r w:rsidDel="00000000" w:rsidR="00000000" w:rsidRPr="00000000">
        <w:rPr>
          <w:rFonts w:ascii="Tahoma" w:cs="Tahoma" w:eastAsia="Tahoma" w:hAnsi="Tahoma"/>
          <w:color w:val="000000"/>
          <w:sz w:val="20"/>
          <w:szCs w:val="2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rFonts w:ascii="Tahoma" w:cs="Tahoma" w:eastAsia="Tahoma" w:hAnsi="Tahoma"/>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ahoma" w:cs="Tahoma" w:eastAsia="Tahoma" w:hAnsi="Tahoma"/>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ahoma" w:cs="Tahoma" w:eastAsia="Tahoma" w:hAnsi="Tahoma"/>
          <w:b w:val="1"/>
          <w:sz w:val="20"/>
          <w:szCs w:val="20"/>
          <w:u w:val="single"/>
          <w:rtl w:val="0"/>
        </w:rPr>
        <w:t xml:space="preserve">niewymienione</w:t>
      </w:r>
      <w:r w:rsidDel="00000000" w:rsidR="00000000" w:rsidRPr="00000000">
        <w:rPr>
          <w:rFonts w:ascii="Tahoma" w:cs="Tahoma" w:eastAsia="Tahoma" w:hAnsi="Tahoma"/>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Del="00000000" w:rsidR="00000000" w:rsidRPr="00000000">
        <w:rPr>
          <w:rtl w:val="0"/>
        </w:rPr>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u w:val="single"/>
          <w:rtl w:val="0"/>
        </w:rPr>
        <w:t xml:space="preserve">formularz oferty oraz opis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należy złożyć wraz z tłumaczeniem na język polski lub język angielski. </w:t>
      </w:r>
      <w:r w:rsidDel="00000000" w:rsidR="00000000" w:rsidRPr="00000000">
        <w:rPr>
          <w:rtl w:val="0"/>
        </w:rPr>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Oferty będą oceniane według następujących kryteriów:</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Cena netto oferty </w:t>
      </w:r>
      <w:r w:rsidDel="00000000" w:rsidR="00000000" w:rsidRPr="00000000">
        <w:rPr>
          <w:rFonts w:ascii="Tahoma" w:cs="Tahoma" w:eastAsia="Tahoma" w:hAnsi="Tahoma"/>
          <w:color w:val="000000"/>
          <w:sz w:val="20"/>
          <w:szCs w:val="20"/>
          <w:rtl w:val="0"/>
        </w:rPr>
        <w:t xml:space="preserve">– 100 punktów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1fob9te" w:id="8"/>
      <w:bookmarkEnd w:id="8"/>
      <w:r w:rsidDel="00000000" w:rsidR="00000000" w:rsidRPr="00000000">
        <w:rPr>
          <w:rFonts w:ascii="Tahoma" w:cs="Tahoma" w:eastAsia="Tahoma" w:hAnsi="Tahoma"/>
          <w:color w:val="000000"/>
          <w:sz w:val="20"/>
          <w:szCs w:val="20"/>
          <w:rtl w:val="0"/>
        </w:rPr>
        <w:t xml:space="preserve">Sposób obliczania wartości kryterium w zakresie </w:t>
      </w:r>
      <w:r w:rsidDel="00000000" w:rsidR="00000000" w:rsidRPr="00000000">
        <w:rPr>
          <w:rFonts w:ascii="Tahoma" w:cs="Tahoma" w:eastAsia="Tahoma" w:hAnsi="Tahoma"/>
          <w:b w:val="1"/>
          <w:color w:val="000000"/>
          <w:sz w:val="20"/>
          <w:szCs w:val="20"/>
          <w:rtl w:val="0"/>
        </w:rPr>
        <w:t xml:space="preserve">ceny oferty</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1% = 1 punkt.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Maksymalna liczba punktów do uzyskania w tym kryterium wynosi 100. </w:t>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Termin składania ofert</w:t>
      </w:r>
    </w:p>
    <w:p w:rsidR="00000000" w:rsidDel="00000000" w:rsidP="00000000" w:rsidRDefault="00000000" w:rsidRPr="00000000" w14:paraId="00000035">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9"/>
      <w:bookmarkEnd w:id="9"/>
      <w:r w:rsidDel="00000000" w:rsidR="00000000" w:rsidRPr="00000000">
        <w:rPr>
          <w:rFonts w:ascii="Tahoma" w:cs="Tahoma" w:eastAsia="Tahoma" w:hAnsi="Tahoma"/>
          <w:color w:val="000000"/>
          <w:sz w:val="20"/>
          <w:szCs w:val="20"/>
          <w:rtl w:val="0"/>
        </w:rPr>
        <w:t xml:space="preserve">Ofertę należy złożyć w terminie do dnia: </w:t>
      </w:r>
      <w:r w:rsidDel="00000000" w:rsidR="00000000" w:rsidRPr="00000000">
        <w:rPr>
          <w:rFonts w:ascii="Tahoma" w:cs="Tahoma" w:eastAsia="Tahoma" w:hAnsi="Tahoma"/>
          <w:b w:val="1"/>
          <w:sz w:val="20"/>
          <w:szCs w:val="20"/>
          <w:rtl w:val="0"/>
        </w:rPr>
        <w:t xml:space="preserve"> sierpnia </w:t>
      </w:r>
      <w:r w:rsidDel="00000000" w:rsidR="00000000" w:rsidRPr="00000000">
        <w:rPr>
          <w:rFonts w:ascii="Tahoma" w:cs="Tahoma" w:eastAsia="Tahoma" w:hAnsi="Tahoma"/>
          <w:b w:val="1"/>
          <w:color w:val="000000"/>
          <w:sz w:val="20"/>
          <w:szCs w:val="20"/>
          <w:rtl w:val="0"/>
        </w:rPr>
        <w:t xml:space="preserve">2021 r.</w:t>
      </w:r>
      <w:r w:rsidDel="00000000" w:rsidR="00000000" w:rsidRPr="00000000">
        <w:rPr>
          <w:rtl w:val="0"/>
        </w:rPr>
      </w:r>
    </w:p>
    <w:p w:rsidR="00000000" w:rsidDel="00000000" w:rsidP="00000000" w:rsidRDefault="00000000" w:rsidRPr="00000000" w14:paraId="00000036">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Wykonawca powinien być związany złożoną ofertą przez okres co najmniej </w:t>
      </w:r>
      <w:r w:rsidDel="00000000" w:rsidR="00000000" w:rsidRPr="00000000">
        <w:rPr>
          <w:rFonts w:ascii="Tahoma" w:cs="Tahoma" w:eastAsia="Tahoma" w:hAnsi="Tahoma"/>
          <w:b w:val="1"/>
          <w:sz w:val="20"/>
          <w:szCs w:val="20"/>
          <w:rtl w:val="0"/>
        </w:rPr>
        <w:t xml:space="preserve">3</w:t>
      </w:r>
      <w:r w:rsidDel="00000000" w:rsidR="00000000" w:rsidRPr="00000000">
        <w:rPr>
          <w:rFonts w:ascii="Tahoma" w:cs="Tahoma" w:eastAsia="Tahoma" w:hAnsi="Tahoma"/>
          <w:b w:val="1"/>
          <w:color w:val="000000"/>
          <w:sz w:val="20"/>
          <w:szCs w:val="20"/>
          <w:rtl w:val="0"/>
        </w:rPr>
        <w:t xml:space="preserve">0 dni</w:t>
      </w:r>
      <w:r w:rsidDel="00000000" w:rsidR="00000000" w:rsidRPr="00000000">
        <w:rPr>
          <w:rFonts w:ascii="Tahoma" w:cs="Tahoma" w:eastAsia="Tahoma" w:hAnsi="Tahoma"/>
          <w:color w:val="000000"/>
          <w:sz w:val="20"/>
          <w:szCs w:val="20"/>
          <w:rtl w:val="0"/>
        </w:rPr>
        <w:t xml:space="preserve">. Bieg terminu związania ofertą rozpoczyna się wraz z upływem terminu składania ofert. </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shd w:fill="b7b7b7" w:val="clear"/>
          <w:rtl w:val="0"/>
        </w:rPr>
        <w:t xml:space="preserve">Sposób obliczenia ceny i przygotowania ofert</w:t>
      </w:r>
      <w:r w:rsidDel="00000000" w:rsidR="00000000" w:rsidRPr="00000000">
        <w:rPr>
          <w:rFonts w:ascii="Tahoma" w:cs="Tahoma" w:eastAsia="Tahoma" w:hAnsi="Tahoma"/>
          <w:b w:val="1"/>
          <w:color w:val="000000"/>
          <w:sz w:val="20"/>
          <w:szCs w:val="20"/>
          <w:rtl w:val="0"/>
        </w:rPr>
        <w:t xml:space="preserve">y</w:t>
      </w:r>
    </w:p>
    <w:p w:rsidR="00000000" w:rsidDel="00000000" w:rsidP="00000000" w:rsidRDefault="00000000" w:rsidRPr="00000000" w14:paraId="00000038">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Sposób obliczenia ceny: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bookmarkStart w:colFirst="0" w:colLast="0" w:name="_heading=h.2s8eyo1" w:id="10"/>
      <w:bookmarkEnd w:id="10"/>
      <w:r w:rsidDel="00000000" w:rsidR="00000000" w:rsidRPr="00000000">
        <w:rPr>
          <w:rFonts w:ascii="Tahoma" w:cs="Tahoma" w:eastAsia="Tahoma" w:hAnsi="Tahoma"/>
          <w:color w:val="000000"/>
          <w:sz w:val="20"/>
          <w:szCs w:val="20"/>
          <w:rtl w:val="0"/>
        </w:rPr>
        <w:t xml:space="preserve">Wykonawca w przedstawionej </w:t>
      </w:r>
      <w:r w:rsidDel="00000000" w:rsidR="00000000" w:rsidRPr="00000000">
        <w:rPr>
          <w:rFonts w:ascii="Tahoma" w:cs="Tahoma" w:eastAsia="Tahoma" w:hAnsi="Tahoma"/>
          <w:b w:val="1"/>
          <w:color w:val="000000"/>
          <w:sz w:val="20"/>
          <w:szCs w:val="20"/>
          <w:rtl w:val="0"/>
        </w:rPr>
        <w:t xml:space="preserve">ofercie winien zaoferować</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cenę kompletną, obejmującą całkowity, łączny koszt przedmiotu zamówienia, w tym </w:t>
      </w:r>
      <w:r w:rsidDel="00000000" w:rsidR="00000000" w:rsidRPr="00000000">
        <w:rPr>
          <w:rFonts w:ascii="Tahoma" w:cs="Tahoma" w:eastAsia="Tahoma" w:hAnsi="Tahoma"/>
          <w:b w:val="1"/>
          <w:color w:val="000000"/>
          <w:sz w:val="20"/>
          <w:szCs w:val="20"/>
          <w:u w:val="single"/>
          <w:rtl w:val="0"/>
        </w:rPr>
        <w:t xml:space="preserve">wszelkie elementy cenotwórcze wynikające</w:t>
      </w:r>
      <w:r w:rsidDel="00000000" w:rsidR="00000000" w:rsidRPr="00000000">
        <w:rPr>
          <w:rFonts w:ascii="Tahoma" w:cs="Tahoma" w:eastAsia="Tahoma" w:hAnsi="Tahoma"/>
          <w:b w:val="1"/>
          <w:color w:val="000000"/>
          <w:sz w:val="20"/>
          <w:szCs w:val="20"/>
          <w:rtl w:val="0"/>
        </w:rPr>
        <w:t xml:space="preserve"> z realizacji przedmiotu zamówienia (dostawę, pakowanie etc.).</w:t>
      </w:r>
    </w:p>
    <w:p w:rsidR="00000000" w:rsidDel="00000000" w:rsidP="00000000" w:rsidRDefault="00000000" w:rsidRPr="00000000" w14:paraId="0000003A">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Fonts w:ascii="Tahoma" w:cs="Tahoma" w:eastAsia="Tahoma" w:hAnsi="Tahoma"/>
          <w:color w:val="000000"/>
          <w:sz w:val="20"/>
          <w:szCs w:val="20"/>
          <w:rtl w:val="0"/>
        </w:rPr>
        <w:t xml:space="preserve">Zamawiający wymaga, aby Wykonawca wyraził </w:t>
      </w:r>
      <w:r w:rsidDel="00000000" w:rsidR="00000000" w:rsidRPr="00000000">
        <w:rPr>
          <w:rFonts w:ascii="Tahoma" w:cs="Tahoma" w:eastAsia="Tahoma" w:hAnsi="Tahoma"/>
          <w:b w:val="1"/>
          <w:color w:val="000000"/>
          <w:sz w:val="20"/>
          <w:szCs w:val="20"/>
          <w:rtl w:val="0"/>
        </w:rPr>
        <w:t xml:space="preserve">cenę oferty</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w polskich złotych (PLN) lub w euro (EUR).</w:t>
      </w:r>
      <w:r w:rsidDel="00000000" w:rsidR="00000000" w:rsidRPr="00000000">
        <w:rPr>
          <w:rtl w:val="0"/>
        </w:rPr>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C">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Fonts w:ascii="Tahoma" w:cs="Tahoma" w:eastAsia="Tahoma" w:hAnsi="Tahoma"/>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ahoma" w:cs="Tahoma" w:eastAsia="Tahoma" w:hAnsi="Tahoma"/>
          <w:b w:val="1"/>
          <w:color w:val="000000"/>
          <w:sz w:val="20"/>
          <w:szCs w:val="20"/>
          <w:rtl w:val="0"/>
        </w:rPr>
        <w:t xml:space="preserve">Wysokość podatku VAT (w wysokości obowiązującej w dniu składania ofert) oraz cena netto, powinny być wyodrębnione w sposób jednoznaczny.</w:t>
      </w:r>
      <w:r w:rsidDel="00000000" w:rsidR="00000000" w:rsidRPr="00000000">
        <w:rPr>
          <w:rtl w:val="0"/>
        </w:rPr>
      </w:r>
    </w:p>
    <w:p w:rsidR="00000000" w:rsidDel="00000000" w:rsidP="00000000" w:rsidRDefault="00000000" w:rsidRPr="00000000" w14:paraId="0000003D">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E">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rFonts w:ascii="Tahoma" w:cs="Tahoma" w:eastAsia="Tahoma" w:hAnsi="Tahoma"/>
          <w:color w:val="000000"/>
          <w:sz w:val="20"/>
          <w:szCs w:val="20"/>
          <w:u w:val="single"/>
          <w:rtl w:val="0"/>
        </w:rPr>
        <w:t xml:space="preserve">Wzór formularza ofertowego stanowi załącznik </w:t>
      </w:r>
      <w:r w:rsidDel="00000000" w:rsidR="00000000" w:rsidRPr="00000000">
        <w:rPr>
          <w:rFonts w:ascii="Tahoma" w:cs="Tahoma" w:eastAsia="Tahoma" w:hAnsi="Tahoma"/>
          <w:b w:val="1"/>
          <w:color w:val="000000"/>
          <w:sz w:val="20"/>
          <w:szCs w:val="20"/>
          <w:u w:val="single"/>
          <w:rtl w:val="0"/>
        </w:rPr>
        <w:t xml:space="preserve">nr 2  </w:t>
      </w:r>
      <w:r w:rsidDel="00000000" w:rsidR="00000000" w:rsidRPr="00000000">
        <w:rPr>
          <w:rFonts w:ascii="Tahoma" w:cs="Tahoma" w:eastAsia="Tahoma" w:hAnsi="Tahoma"/>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u w:val="single"/>
        </w:rPr>
      </w:pPr>
      <w:r w:rsidDel="00000000" w:rsidR="00000000" w:rsidRPr="00000000">
        <w:rPr>
          <w:rFonts w:ascii="Tahoma" w:cs="Tahoma" w:eastAsia="Tahoma" w:hAnsi="Tahoma"/>
          <w:b w:val="1"/>
          <w:color w:val="000000"/>
          <w:sz w:val="20"/>
          <w:szCs w:val="20"/>
          <w:u w:val="single"/>
          <w:rtl w:val="0"/>
        </w:rPr>
        <w:t xml:space="preserve">odpis z KRS Wykonawcy / Odpis z CEIDG Wykonawcy / inny dokument rejestrowy właściwy dla Wykonawcy wskazujący osoby uprawnione do reprezentowania Wykonawcy </w:t>
      </w:r>
      <w:r w:rsidDel="00000000" w:rsidR="00000000" w:rsidRPr="00000000">
        <w:rPr>
          <w:rFonts w:ascii="Tahoma" w:cs="Tahoma" w:eastAsia="Tahoma" w:hAnsi="Tahoma"/>
          <w:b w:val="1"/>
          <w:sz w:val="20"/>
          <w:szCs w:val="20"/>
          <w:u w:val="single"/>
          <w:rtl w:val="0"/>
        </w:rPr>
        <w:t xml:space="preserve">-</w:t>
      </w:r>
      <w:r w:rsidDel="00000000" w:rsidR="00000000" w:rsidRPr="00000000">
        <w:rPr>
          <w:rFonts w:ascii="Tahoma" w:cs="Tahoma" w:eastAsia="Tahoma" w:hAnsi="Tahoma"/>
          <w:b w:val="1"/>
          <w:color w:val="000000"/>
          <w:sz w:val="20"/>
          <w:szCs w:val="20"/>
          <w:u w:val="single"/>
          <w:rtl w:val="0"/>
        </w:rPr>
        <w:t xml:space="preserve">  pełnomocnictwo, jeżeli oferta jest składana przez pełnomocnika, opis oferty.</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ahoma" w:cs="Tahoma" w:eastAsia="Tahoma" w:hAnsi="Tahoma"/>
          <w:b w:val="1"/>
          <w:color w:val="000000"/>
          <w:sz w:val="20"/>
          <w:szCs w:val="20"/>
          <w:rtl w:val="0"/>
        </w:rPr>
        <w:t xml:space="preserve">vigo2020tenders@vigo.com.pl</w:t>
      </w:r>
      <w:r w:rsidDel="00000000" w:rsidR="00000000" w:rsidRPr="00000000">
        <w:rPr>
          <w:rFonts w:ascii="Tahoma" w:cs="Tahoma" w:eastAsia="Tahoma" w:hAnsi="Tahoma"/>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Badanie ofert</w:t>
      </w:r>
    </w:p>
    <w:p w:rsidR="00000000" w:rsidDel="00000000" w:rsidP="00000000" w:rsidRDefault="00000000" w:rsidRPr="00000000" w14:paraId="00000042">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 toku badania i oceny ofert Zamawiający może: </w:t>
      </w:r>
    </w:p>
    <w:p w:rsidR="00000000" w:rsidDel="00000000" w:rsidP="00000000" w:rsidRDefault="00000000" w:rsidRPr="00000000" w14:paraId="00000044">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żądać od wykonawcy uzupełnienia</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000000"/>
          <w:sz w:val="20"/>
          <w:szCs w:val="20"/>
          <w:rtl w:val="0"/>
        </w:rPr>
        <w:t xml:space="preserve">braków w nadesłanej dokumentacji - w wyznaczonym terminie;</w:t>
      </w:r>
    </w:p>
    <w:p w:rsidR="00000000" w:rsidDel="00000000" w:rsidP="00000000" w:rsidRDefault="00000000" w:rsidRPr="00000000" w14:paraId="00000046">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odrzuca ofertę Wykonawcy, jeżeli: </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jej treść nie odpowiada treści zapytania ofertowego; </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zawiera błędy w obliczeniu ceny, które nie podlegają usunięciu; </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zawiera rażąco niską cenę w stosunku do przedmiotu Zamówienia;</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wykonawca złożył więcej niż jedną ofertę. </w:t>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4F">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Osoby kontaktowe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Osobami kontaktowymi ze strony Zamawiającego są:</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 sprawach proceduralnych: Dominik Nowak, e-mail dnowak@vigo.com.pl.</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W sprawach technicznych: </w:t>
      </w:r>
      <w:r w:rsidDel="00000000" w:rsidR="00000000" w:rsidRPr="00000000">
        <w:rPr>
          <w:rFonts w:ascii="Tahoma" w:cs="Tahoma" w:eastAsia="Tahoma" w:hAnsi="Tahoma"/>
          <w:sz w:val="20"/>
          <w:szCs w:val="20"/>
          <w:rtl w:val="0"/>
        </w:rPr>
        <w:t xml:space="preserve">Marek Liebert, </w:t>
      </w:r>
      <w:r w:rsidDel="00000000" w:rsidR="00000000" w:rsidRPr="00000000">
        <w:rPr>
          <w:rFonts w:ascii="Tahoma" w:cs="Tahoma" w:eastAsia="Tahoma" w:hAnsi="Tahoma"/>
          <w:color w:val="000000"/>
          <w:sz w:val="20"/>
          <w:szCs w:val="20"/>
          <w:rtl w:val="0"/>
        </w:rPr>
        <w:t xml:space="preserve">e-mail:</w:t>
      </w:r>
      <w:r w:rsidDel="00000000" w:rsidR="00000000" w:rsidRPr="00000000">
        <w:rPr>
          <w:rFonts w:ascii="Tahoma" w:cs="Tahoma" w:eastAsia="Tahoma" w:hAnsi="Tahoma"/>
          <w:sz w:val="20"/>
          <w:szCs w:val="20"/>
          <w:rtl w:val="0"/>
        </w:rPr>
        <w:t xml:space="preserve"> mliebert</w:t>
      </w:r>
      <w:r w:rsidDel="00000000" w:rsidR="00000000" w:rsidRPr="00000000">
        <w:rPr>
          <w:rFonts w:ascii="Tahoma" w:cs="Tahoma" w:eastAsia="Tahoma" w:hAnsi="Tahoma"/>
          <w:color w:val="000000"/>
          <w:sz w:val="20"/>
          <w:szCs w:val="20"/>
          <w:rtl w:val="0"/>
        </w:rPr>
        <w:t xml:space="preserve">@vigo.com.pl; </w:t>
      </w: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Informacja o wyborze najkorzystniejszej oferty</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pacing w:after="140" w:line="360" w:lineRule="auto"/>
        <w:ind w:left="0" w:hanging="2"/>
        <w:jc w:val="both"/>
        <w:rPr>
          <w:rFonts w:ascii="Tahoma" w:cs="Tahoma" w:eastAsia="Tahoma" w:hAnsi="Tahoma"/>
          <w:color w:val="000000"/>
          <w:sz w:val="20"/>
          <w:szCs w:val="20"/>
        </w:rPr>
      </w:pPr>
      <w:bookmarkStart w:colFirst="0" w:colLast="0" w:name="_heading=h.gjdgxs" w:id="11"/>
      <w:bookmarkEnd w:id="11"/>
      <w:r w:rsidDel="00000000" w:rsidR="00000000" w:rsidRPr="00000000">
        <w:rPr>
          <w:rFonts w:ascii="Tahoma" w:cs="Tahoma" w:eastAsia="Tahoma" w:hAnsi="Tahoma"/>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rFonts w:ascii="Tahoma" w:cs="Tahoma" w:eastAsia="Tahoma" w:hAnsi="Tahoma"/>
            <w:color w:val="0000ff"/>
            <w:sz w:val="20"/>
            <w:szCs w:val="20"/>
            <w:u w:val="single"/>
            <w:rtl w:val="0"/>
          </w:rPr>
          <w:t xml:space="preserve">https://vigo.com.pl/o-nas/zamowienia/</w:t>
        </w:r>
      </w:hyperlink>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Istotne warunki zamówienia</w:t>
      </w:r>
    </w:p>
    <w:p w:rsidR="00000000" w:rsidDel="00000000" w:rsidP="00000000" w:rsidRDefault="00000000" w:rsidRPr="00000000" w14:paraId="0000005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5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5B">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Zamawiający akceptuje dowolną formę płatności (np. 100 % przedpłaty za dostarczony towar na podstawie faktury proforma doręczonej na adres e-mail: zakupy@vigo.com.pl lub płatność po dostawie).</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Oryginał faktury powinien zostać dostarczony na adres invoices@vigo.com.pl</w:t>
      </w:r>
      <w:r w:rsidDel="00000000" w:rsidR="00000000" w:rsidRPr="00000000">
        <w:rPr>
          <w:rFonts w:ascii="Tahoma" w:cs="Tahoma" w:eastAsia="Tahoma" w:hAnsi="Tahoma"/>
          <w:color w:val="000000"/>
          <w:sz w:val="20"/>
          <w:szCs w:val="20"/>
          <w:rtl w:val="0"/>
        </w:rPr>
        <w:t xml:space="preserve">. W przypadku podmiotów zarejestrowanych na terytorium Rzeczypospolitej Polskiej rachunek bankowy Wykonawcy musi znajdować się na liście podmiotów zarejestrowanych jako podatnicy VAT, dostępnej na stronie: </w:t>
      </w:r>
      <w:hyperlink r:id="rId8">
        <w:r w:rsidDel="00000000" w:rsidR="00000000" w:rsidRPr="00000000">
          <w:rPr>
            <w:rFonts w:ascii="Tahoma" w:cs="Tahoma" w:eastAsia="Tahoma" w:hAnsi="Tahoma"/>
            <w:color w:val="0000ff"/>
            <w:sz w:val="20"/>
            <w:szCs w:val="20"/>
            <w:u w:val="single"/>
            <w:vertAlign w:val="baseline"/>
            <w:rtl w:val="0"/>
          </w:rPr>
          <w:t xml:space="preserve">https://www.podatki.gov.pl/wykaz-podatnikow-vat-wyszukiwarka</w:t>
        </w:r>
      </w:hyperlink>
      <w:r w:rsidDel="00000000" w:rsidR="00000000" w:rsidRPr="00000000">
        <w:rPr>
          <w:rFonts w:ascii="Tahoma" w:cs="Tahoma" w:eastAsia="Tahoma" w:hAnsi="Tahoma"/>
          <w:color w:val="000000"/>
          <w:sz w:val="20"/>
          <w:szCs w:val="20"/>
          <w:rtl w:val="0"/>
        </w:rPr>
        <w:t xml:space="preserve"> pod rygorem odmowy zapłaty do czasu uregulowania tego postanowienia.</w:t>
      </w:r>
    </w:p>
    <w:p w:rsidR="00000000" w:rsidDel="00000000" w:rsidP="00000000" w:rsidRDefault="00000000" w:rsidRPr="00000000" w14:paraId="0000005C">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 przypadku opóźnienia w dostawie powstałego z winy Wykonawcy, zapłaci on Zamawiającemu karę umowną w wysokości 0,1% wartości zamówienia netto za każdy dzień opóźnienia– nie więcej niż 5 %. Wykonawca wyraża zgodę na potrącenie ewentualnej kary umownej z wynagrodzenia. </w:t>
      </w:r>
    </w:p>
    <w:p w:rsidR="00000000" w:rsidDel="00000000" w:rsidP="00000000" w:rsidRDefault="00000000" w:rsidRPr="00000000" w14:paraId="0000005D">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 przypadku opóźnienia w dostawie powstałego z winy Wykonawcy, dłuższego niż 30 dni, Zamawiający odstąpi od umowy a Wykonawca zapłaci Zamawiającemu karę umowną w wysokości 5% wartości zamówienia netto.</w:t>
      </w:r>
    </w:p>
    <w:p w:rsidR="00000000" w:rsidDel="00000000" w:rsidP="00000000" w:rsidRDefault="00000000" w:rsidRPr="00000000" w14:paraId="0000005E">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Wykonawca wyraża zgodę na potrącenie ewentualnej kary umownej z wynagrodzenia. </w:t>
      </w:r>
    </w:p>
    <w:p w:rsidR="00000000" w:rsidDel="00000000" w:rsidP="00000000" w:rsidRDefault="00000000" w:rsidRPr="00000000" w14:paraId="0000005F">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spacing w:after="140"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Klauzula informacyjna RODO</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2. Pani/Pana dane osobowe przetwarzane będą na podstawie art. 6 ust. 1 lit. f RODO w celu przeprowadzenia postępowania o udzielenie zamówienia w projekcie „Sensory dla przemysłu 4.0 i IoT” w ramach konkursu Ścieżka dla Mazowsza/2019, nr wniosku o dofinansowanie: MAZOWSZE/0090/19, umowa o dofinansowanie z dnia 3 grudnia 2019 r. nr MAZOWSZE/0090/19-00 zawarta z Narodowym Centrum Badań i Rozwoju.”</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5.Obowiązek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W odniesieniu do Pani/Pana danych osobowych decyzje nie będą podejmowane w sposób zautomatyzowany, stosowanie do art. 22 RODO;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6. Posiada Pani/Pan:</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w:t>
        <w:tab/>
        <w:t xml:space="preserve">na podstawie art. 15 RODO prawo dostępu do danych osobowych;</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w:t>
        <w:tab/>
        <w:t xml:space="preserve">na podstawie art. 16 RODO prawo do sprostowania danych osobowych;</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7. Nie przysługuje Pani/Panu: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w:t>
        <w:tab/>
        <w:t xml:space="preserve">w związku z art. 17 ust. 3 lit. b, d lub e RODO prawo do usunięcia danych osobowych;</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w:t>
        <w:tab/>
        <w:t xml:space="preserve">prawo do przenoszenia danych osobowych, o którym mowa w art. 20 RODO;</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40"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shd w:fill="b7b7b7" w:val="clear"/>
        </w:rPr>
      </w:pPr>
      <w:r w:rsidDel="00000000" w:rsidR="00000000" w:rsidRPr="00000000">
        <w:rPr>
          <w:rFonts w:ascii="Tahoma" w:cs="Tahoma" w:eastAsia="Tahoma" w:hAnsi="Tahoma"/>
          <w:b w:val="1"/>
          <w:color w:val="000000"/>
          <w:sz w:val="20"/>
          <w:szCs w:val="20"/>
          <w:shd w:fill="b7b7b7" w:val="clear"/>
          <w:rtl w:val="0"/>
        </w:rPr>
        <w:t xml:space="preserve">Postanowienia końcowe</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Załączniki</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Do niniejszego zapytania ofertowego dołączone są następujące dokumenty:</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Załącznik nr 1 - opis przedmiotu zamówienia;</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Załącznik nr 2 – wzór formularza oferty;</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Załącznik nr 3 – umowa o zachowaniu poufności.</w:t>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ahom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70"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71"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19061</wp:posOffset>
          </wp:positionH>
          <wp:positionV relativeFrom="paragraph">
            <wp:posOffset>19061</wp:posOffset>
          </wp:positionV>
          <wp:extent cx="5399730" cy="622300"/>
          <wp:effectExtent b="0" l="0" r="0" t="0"/>
          <wp:wrapSquare wrapText="bothSides" distB="114300" distT="114300" distL="114300" distR="114300"/>
          <wp:docPr id="107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5"/>
    <w:tblPr>
      <w:tblStyleRowBandSize w:val="1"/>
      <w:tblStyleColBandSize w:val="1"/>
      <w:tblCellMar>
        <w:left w:w="70.0" w:type="dxa"/>
        <w:right w:w="70.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https://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oQh2/AwBd+UDbxejPdySgZGhw==">AMUW2mXAd+NFko6jY5wHcvVV3WIU3+BolXOI6YaUuBeYqP45tUdW8jR2wY8C1H+wqcBPdr6+NZzz68jp6dWl1wOT+HuZA8YCOCl9dFcjlMUiagpFBHycE6zQhj4ZytsDFcImXCHPsaOg9uI41dZuhH10fa1Y+VbBLt3eJy3q6WqgmRf6rggJvPjlwdiYvKv4KU2xA8Q36pRHPjJuoBtm2zB/py7n9IymWY7tQB/0AndbJx8wkbrxql6g/tGLrouYQNQ1AloGqOPKQbe3Xcce0yC3vayn4KGjOyexOTr3/h+5PsOqKk8sy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2021-01-21T12:52:00Z</dcterms:created>
  <dc:creator>Jakub Pietrasik</dc:creator>
</cp:coreProperties>
</file>