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578A4" w14:textId="77777777" w:rsidR="006D289E" w:rsidRDefault="002E6A51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</w:p>
    <w:p w14:paraId="62520664" w14:textId="77777777" w:rsidR="006D289E" w:rsidRDefault="002E6A51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[miejscowość], dn. [•] roku</w:t>
      </w:r>
    </w:p>
    <w:p w14:paraId="7FCC09DC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1A32D77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C140179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6897798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2BDC6C8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57FA1D9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C70EEB4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3825D50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41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4"/>
      </w:tblGrid>
      <w:tr w:rsidR="006D289E" w14:paraId="6473B818" w14:textId="77777777">
        <w:trPr>
          <w:trHeight w:val="2823"/>
        </w:trPr>
        <w:tc>
          <w:tcPr>
            <w:tcW w:w="4194" w:type="dxa"/>
          </w:tcPr>
          <w:p w14:paraId="5B428B72" w14:textId="77777777" w:rsidR="006D289E" w:rsidRDefault="002E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Wykonawca:</w:t>
            </w:r>
          </w:p>
          <w:p w14:paraId="22EC75E6" w14:textId="072C545B" w:rsidR="006D289E" w:rsidRDefault="002E6A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[Nazwa / adres </w:t>
            </w:r>
            <w:r w:rsidR="00695D7A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 xml:space="preserve"> nr KRS / NIP / REGON / osoba kontaktowa / adres e-mail / telefon]</w:t>
            </w:r>
          </w:p>
        </w:tc>
      </w:tr>
    </w:tbl>
    <w:p w14:paraId="466A4BC2" w14:textId="77777777" w:rsidR="006D289E" w:rsidRDefault="002E6A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Zamawiający</w:t>
      </w:r>
      <w:r>
        <w:rPr>
          <w:color w:val="000000"/>
          <w:sz w:val="22"/>
          <w:szCs w:val="22"/>
        </w:rPr>
        <w:t>: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</w:t>
      </w:r>
    </w:p>
    <w:p w14:paraId="76E91F8C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14:paraId="686C4866" w14:textId="6ABD633E" w:rsidR="006D289E" w:rsidRDefault="002E6A51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FORMULARZ OFERTOWY </w:t>
      </w:r>
      <w:r>
        <w:rPr>
          <w:b/>
          <w:color w:val="000000"/>
          <w:sz w:val="28"/>
          <w:szCs w:val="28"/>
        </w:rPr>
        <w:br/>
        <w:t xml:space="preserve">DO ZAPYTANIA OFERTOWEGO Z DNIA </w:t>
      </w:r>
      <w:r w:rsidR="00884C2F">
        <w:rPr>
          <w:b/>
          <w:color w:val="000000"/>
          <w:sz w:val="28"/>
          <w:szCs w:val="28"/>
        </w:rPr>
        <w:t>8</w:t>
      </w:r>
      <w:r w:rsidR="001B7D41">
        <w:rPr>
          <w:b/>
          <w:color w:val="000000"/>
          <w:sz w:val="28"/>
          <w:szCs w:val="28"/>
        </w:rPr>
        <w:t xml:space="preserve"> stycznia 2021 r.</w:t>
      </w:r>
      <w:r>
        <w:rPr>
          <w:b/>
          <w:color w:val="000000"/>
          <w:sz w:val="28"/>
          <w:szCs w:val="28"/>
        </w:rPr>
        <w:t xml:space="preserve"> Nr ZOZ-</w:t>
      </w:r>
      <w:r w:rsidR="001B7D41">
        <w:rPr>
          <w:b/>
          <w:color w:val="000000"/>
          <w:sz w:val="28"/>
          <w:szCs w:val="28"/>
        </w:rPr>
        <w:t>1_21</w:t>
      </w:r>
    </w:p>
    <w:p w14:paraId="1D226BB7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4C8B0C38" w14:textId="3A0B07AA" w:rsidR="006D289E" w:rsidRDefault="002E6A51">
      <w:pPr>
        <w:pBdr>
          <w:top w:val="nil"/>
          <w:left w:val="nil"/>
          <w:bottom w:val="nil"/>
          <w:right w:val="nil"/>
          <w:between w:val="nil"/>
        </w:pBdr>
        <w:spacing w:after="80" w:line="290" w:lineRule="auto"/>
        <w:ind w:left="0" w:hanging="2"/>
        <w:jc w:val="both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>Ja, niżej podpisany………………………….. [•], działając jako ………………………….. [•] (dalej jako: „</w:t>
      </w:r>
      <w:r>
        <w:rPr>
          <w:b/>
          <w:color w:val="000000"/>
          <w:sz w:val="22"/>
          <w:szCs w:val="22"/>
        </w:rPr>
        <w:t>Wykonawca</w:t>
      </w:r>
      <w:r>
        <w:rPr>
          <w:color w:val="000000"/>
          <w:sz w:val="22"/>
          <w:szCs w:val="22"/>
        </w:rPr>
        <w:t xml:space="preserve">”), w odpowiedzi na zapytanie ofertowe z dnia </w:t>
      </w:r>
      <w:r w:rsidR="00884C2F">
        <w:rPr>
          <w:color w:val="000000"/>
          <w:sz w:val="22"/>
          <w:szCs w:val="22"/>
        </w:rPr>
        <w:t>8</w:t>
      </w:r>
      <w:r w:rsidR="001B7D41">
        <w:rPr>
          <w:color w:val="000000"/>
          <w:sz w:val="22"/>
          <w:szCs w:val="22"/>
        </w:rPr>
        <w:t xml:space="preserve"> stycznia</w:t>
      </w:r>
      <w:r>
        <w:rPr>
          <w:color w:val="000000"/>
          <w:sz w:val="22"/>
          <w:szCs w:val="22"/>
        </w:rPr>
        <w:t xml:space="preserve"> </w:t>
      </w:r>
      <w:r w:rsidR="001B7D41">
        <w:rPr>
          <w:color w:val="000000"/>
          <w:sz w:val="22"/>
          <w:szCs w:val="22"/>
        </w:rPr>
        <w:t>2021 r.</w:t>
      </w:r>
      <w:r>
        <w:rPr>
          <w:color w:val="000000"/>
          <w:sz w:val="22"/>
          <w:szCs w:val="22"/>
        </w:rPr>
        <w:t>(dalej jako: „</w:t>
      </w:r>
      <w:r>
        <w:rPr>
          <w:b/>
          <w:color w:val="000000"/>
          <w:sz w:val="22"/>
          <w:szCs w:val="22"/>
        </w:rPr>
        <w:t>Zapytanie Ofertowe</w:t>
      </w:r>
      <w:r>
        <w:rPr>
          <w:color w:val="000000"/>
          <w:sz w:val="22"/>
          <w:szCs w:val="22"/>
        </w:rPr>
        <w:t xml:space="preserve">”), niniejszym składam ofertę na dostawę, wraz z montażem i uruchomieniem, </w:t>
      </w:r>
      <w:r w:rsidR="001B7D41" w:rsidRPr="001B7D41">
        <w:rPr>
          <w:color w:val="000000"/>
          <w:sz w:val="22"/>
          <w:szCs w:val="22"/>
        </w:rPr>
        <w:t>stanowiska do optycznego pomiaru in- situ oraz post-</w:t>
      </w:r>
      <w:proofErr w:type="spellStart"/>
      <w:r w:rsidR="001B7D41" w:rsidRPr="001B7D41">
        <w:rPr>
          <w:color w:val="000000"/>
          <w:sz w:val="22"/>
          <w:szCs w:val="22"/>
        </w:rPr>
        <w:t>growth</w:t>
      </w:r>
      <w:proofErr w:type="spellEnd"/>
      <w:r w:rsidR="001B7D41" w:rsidRPr="001B7D41">
        <w:rPr>
          <w:color w:val="000000"/>
          <w:sz w:val="22"/>
          <w:szCs w:val="22"/>
        </w:rPr>
        <w:t xml:space="preserve">       prędkości wzrostu tellurku kadmowo- rtęciowego warstw epitaksjalnych hodowanych w technologii MOCVD</w:t>
      </w:r>
      <w:r>
        <w:rPr>
          <w:color w:val="000000"/>
          <w:sz w:val="22"/>
          <w:szCs w:val="22"/>
        </w:rPr>
        <w:t xml:space="preserve"> (dalej jako: „</w:t>
      </w:r>
      <w:r>
        <w:rPr>
          <w:b/>
          <w:color w:val="000000"/>
          <w:sz w:val="22"/>
          <w:szCs w:val="22"/>
        </w:rPr>
        <w:t>Zamówienie</w:t>
      </w:r>
      <w:r>
        <w:rPr>
          <w:color w:val="000000"/>
          <w:sz w:val="22"/>
          <w:szCs w:val="22"/>
        </w:rPr>
        <w:t>”) w celu kompleksowej realizacji przez VIGO System Spółka Akcyjna z siedzibą w Ożarowie Mazowieckim (dalej jako: „</w:t>
      </w:r>
      <w:r>
        <w:rPr>
          <w:b/>
          <w:color w:val="000000"/>
          <w:sz w:val="22"/>
          <w:szCs w:val="22"/>
        </w:rPr>
        <w:t>Zamawiający</w:t>
      </w:r>
      <w:r>
        <w:rPr>
          <w:color w:val="000000"/>
          <w:sz w:val="22"/>
          <w:szCs w:val="22"/>
        </w:rPr>
        <w:t xml:space="preserve">”) w ramach projektu </w:t>
      </w:r>
      <w:r>
        <w:rPr>
          <w:color w:val="000000"/>
          <w:sz w:val="22"/>
          <w:szCs w:val="22"/>
        </w:rPr>
        <w:lastRenderedPageBreak/>
        <w:t>„Wdrożenie opracowanej w ramach projektu "Narażenia" technologii produkcji chipów detekcyjnych” w ramach Poddziałania 3.2.2 Kredyt na Innowacje Technologiczne Programu Operacyjnego Inteligentny Rozwój 2014 – 2020 współfinansowanego ze środków Europejskiego Funduszu Rozwoju Regionalnego – zgodnie z warunkami Zamówienia zawartymi w Zapytaniu Ofertowym.</w:t>
      </w:r>
    </w:p>
    <w:p w14:paraId="0D6097CA" w14:textId="77777777" w:rsidR="006D289E" w:rsidRDefault="002E6A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Oferowana cena i długość gwarancji dla przedmiotu Zamówienia</w:t>
      </w:r>
    </w:p>
    <w:p w14:paraId="4DABD2E2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Okres gwarancji ……………….miesięcy.</w:t>
      </w:r>
    </w:p>
    <w:p w14:paraId="53C61246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netto: [………………………•] (słownie: [………………………•]</w:t>
      </w:r>
    </w:p>
    <w:p w14:paraId="70B7F007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brutto: [………………………•] (słownie: [………………………•]</w:t>
      </w:r>
    </w:p>
    <w:p w14:paraId="15B98FD3" w14:textId="4C29A4EA" w:rsidR="006D289E" w:rsidRDefault="002E6A51" w:rsidP="001B7D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Wartość podatku VAT: [………………………•] (słownie: [………………………•]</w:t>
      </w:r>
    </w:p>
    <w:p w14:paraId="74A88C42" w14:textId="77777777" w:rsidR="001B7D41" w:rsidRPr="001B7D41" w:rsidRDefault="001B7D41" w:rsidP="001B7D41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0ACF4A60" w14:textId="55B4F2B8" w:rsidR="006D289E" w:rsidRDefault="002E6A51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TABELA ZGODNOŚCI</w:t>
      </w:r>
      <w:r w:rsidR="001B7D41">
        <w:rPr>
          <w:color w:val="000000"/>
          <w:sz w:val="22"/>
          <w:szCs w:val="22"/>
        </w:rPr>
        <w:t xml:space="preserve"> uzupełnić zgodnie z brakującym polem</w:t>
      </w:r>
      <w:r>
        <w:rPr>
          <w:color w:val="000000"/>
          <w:sz w:val="22"/>
          <w:szCs w:val="22"/>
        </w:rPr>
        <w:t xml:space="preserve">: </w:t>
      </w:r>
    </w:p>
    <w:tbl>
      <w:tblPr>
        <w:tblW w:w="1049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4111"/>
      </w:tblGrid>
      <w:tr w:rsidR="001B7D41" w:rsidRPr="001B7D41" w14:paraId="64AAF54C" w14:textId="3CBA0229" w:rsidTr="001B7D41">
        <w:trPr>
          <w:trHeight w:val="240"/>
        </w:trPr>
        <w:tc>
          <w:tcPr>
            <w:tcW w:w="6380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82DCA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  <w:r w:rsidRPr="001B7D41">
              <w:rPr>
                <w:b/>
                <w:color w:val="000000"/>
                <w:sz w:val="22"/>
                <w:szCs w:val="22"/>
              </w:rPr>
              <w:t>Nazwa urządzenia: Stanowisko do optycznego pomiaru in- situ prędkości wzrostu tellurku kadmowo rtęciowego</w:t>
            </w:r>
          </w:p>
          <w:p w14:paraId="4461529C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DDDDDD"/>
          </w:tcPr>
          <w:p w14:paraId="46F1B79C" w14:textId="67697F98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1B7D41" w:rsidRPr="001B7D41" w14:paraId="27801100" w14:textId="421DB7E9" w:rsidTr="001B7D41">
        <w:trPr>
          <w:trHeight w:val="240"/>
        </w:trPr>
        <w:tc>
          <w:tcPr>
            <w:tcW w:w="1844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16185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Podzespół</w:t>
            </w:r>
          </w:p>
        </w:tc>
        <w:tc>
          <w:tcPr>
            <w:tcW w:w="4536" w:type="dxa"/>
            <w:shd w:val="clear" w:color="auto" w:fill="DDDDDD"/>
          </w:tcPr>
          <w:p w14:paraId="1D56D6ED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Parametr/Funkcja</w:t>
            </w:r>
          </w:p>
        </w:tc>
        <w:tc>
          <w:tcPr>
            <w:tcW w:w="4111" w:type="dxa"/>
            <w:shd w:val="clear" w:color="auto" w:fill="DDDDDD"/>
          </w:tcPr>
          <w:p w14:paraId="09253020" w14:textId="466055F2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Tak/nie; Posiada, nie posiada; </w:t>
            </w:r>
          </w:p>
        </w:tc>
      </w:tr>
      <w:tr w:rsidR="001B7D41" w:rsidRPr="001B7D41" w14:paraId="332F7C56" w14:textId="72B4043A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18EABD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Optyczny pomiar prędkości wzrostu </w:t>
            </w:r>
            <w:proofErr w:type="spellStart"/>
            <w:r w:rsidRPr="001B7D41">
              <w:rPr>
                <w:color w:val="000000"/>
                <w:sz w:val="22"/>
                <w:szCs w:val="22"/>
              </w:rPr>
              <w:t>CdTe</w:t>
            </w:r>
            <w:proofErr w:type="spellEnd"/>
          </w:p>
        </w:tc>
        <w:tc>
          <w:tcPr>
            <w:tcW w:w="4536" w:type="dxa"/>
            <w:vAlign w:val="bottom"/>
          </w:tcPr>
          <w:p w14:paraId="11F24847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Układ optyczny wyposażony w laser o promieniowaniu słabo absorbowanym przez </w:t>
            </w:r>
            <w:proofErr w:type="spellStart"/>
            <w:r w:rsidRPr="001B7D41">
              <w:rPr>
                <w:color w:val="000000"/>
                <w:sz w:val="22"/>
                <w:szCs w:val="22"/>
              </w:rPr>
              <w:t>CdTe</w:t>
            </w:r>
            <w:proofErr w:type="spellEnd"/>
            <w:r w:rsidRPr="001B7D41">
              <w:rPr>
                <w:color w:val="000000"/>
                <w:sz w:val="22"/>
                <w:szCs w:val="22"/>
              </w:rPr>
              <w:t xml:space="preserve">, pozwalający na pomiar grubości warstwy w czasie wzrostu na podstawie analizy </w:t>
            </w:r>
            <w:proofErr w:type="spellStart"/>
            <w:r w:rsidRPr="001B7D41">
              <w:rPr>
                <w:color w:val="000000"/>
                <w:sz w:val="22"/>
                <w:szCs w:val="22"/>
              </w:rPr>
              <w:t>interferogramu</w:t>
            </w:r>
            <w:proofErr w:type="spellEnd"/>
            <w:r w:rsidRPr="001B7D41">
              <w:rPr>
                <w:color w:val="000000"/>
                <w:sz w:val="22"/>
                <w:szCs w:val="22"/>
              </w:rPr>
              <w:t xml:space="preserve"> wiązki odbitej od powierzchni wzrostu epitaksjalnego i od podłoża wzrostu (</w:t>
            </w:r>
            <w:proofErr w:type="spellStart"/>
            <w:r w:rsidRPr="001B7D41">
              <w:rPr>
                <w:color w:val="000000"/>
                <w:sz w:val="22"/>
                <w:szCs w:val="22"/>
              </w:rPr>
              <w:t>GaAs</w:t>
            </w:r>
            <w:proofErr w:type="spellEnd"/>
            <w:r w:rsidRPr="001B7D41">
              <w:rPr>
                <w:color w:val="000000"/>
                <w:sz w:val="22"/>
                <w:szCs w:val="22"/>
              </w:rPr>
              <w:t>)</w:t>
            </w:r>
          </w:p>
          <w:p w14:paraId="16CB89C3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Oprogramowanie obliczające w czasie rzeczywistym grubości i prędkość wzrostu </w:t>
            </w:r>
            <w:proofErr w:type="spellStart"/>
            <w:r w:rsidRPr="001B7D41">
              <w:rPr>
                <w:color w:val="000000"/>
                <w:sz w:val="22"/>
                <w:szCs w:val="22"/>
              </w:rPr>
              <w:t>CdTe</w:t>
            </w:r>
            <w:proofErr w:type="spellEnd"/>
            <w:r w:rsidRPr="001B7D41">
              <w:rPr>
                <w:color w:val="000000"/>
                <w:sz w:val="22"/>
                <w:szCs w:val="22"/>
              </w:rPr>
              <w:t xml:space="preserve"> w zadanym przez operatora zakresie czasu osadzania</w:t>
            </w:r>
          </w:p>
          <w:p w14:paraId="1970B9A3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Dokładność pomiaru grubości </w:t>
            </w:r>
            <w:proofErr w:type="spellStart"/>
            <w:r w:rsidRPr="001B7D41">
              <w:rPr>
                <w:color w:val="000000"/>
                <w:sz w:val="22"/>
                <w:szCs w:val="22"/>
              </w:rPr>
              <w:t>CdTe</w:t>
            </w:r>
            <w:proofErr w:type="spellEnd"/>
            <w:r w:rsidRPr="001B7D41">
              <w:rPr>
                <w:color w:val="000000"/>
                <w:sz w:val="22"/>
                <w:szCs w:val="22"/>
              </w:rPr>
              <w:t xml:space="preserve"> nie mniejsza niż 1 % dla warstwy o grubości 1,5 µm</w:t>
            </w:r>
          </w:p>
          <w:p w14:paraId="148E53BF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F1325A5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6432B283" w14:textId="1C981F75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C1C0B1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lastRenderedPageBreak/>
              <w:t>Optyczny pomiar prędkości wzrostu Hg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1-x</w:t>
            </w:r>
            <w:r w:rsidRPr="001B7D41">
              <w:rPr>
                <w:color w:val="000000"/>
                <w:sz w:val="22"/>
                <w:szCs w:val="22"/>
              </w:rPr>
              <w:t>Cd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x</w:t>
            </w:r>
            <w:r w:rsidRPr="001B7D41">
              <w:rPr>
                <w:color w:val="000000"/>
                <w:sz w:val="22"/>
                <w:szCs w:val="22"/>
              </w:rPr>
              <w:t>Te</w:t>
            </w:r>
          </w:p>
        </w:tc>
        <w:tc>
          <w:tcPr>
            <w:tcW w:w="4536" w:type="dxa"/>
            <w:vAlign w:val="bottom"/>
          </w:tcPr>
          <w:p w14:paraId="070A0ACA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Układ optyczny do pomiaru </w:t>
            </w:r>
            <w:proofErr w:type="spellStart"/>
            <w:r w:rsidRPr="001B7D41">
              <w:rPr>
                <w:color w:val="000000"/>
                <w:sz w:val="22"/>
                <w:szCs w:val="22"/>
              </w:rPr>
              <w:t>reflektancji</w:t>
            </w:r>
            <w:proofErr w:type="spellEnd"/>
            <w:r w:rsidRPr="001B7D41">
              <w:rPr>
                <w:color w:val="000000"/>
                <w:sz w:val="22"/>
                <w:szCs w:val="22"/>
              </w:rPr>
              <w:t xml:space="preserve"> warstwy epitaksjalnej podczas jej wzrostu</w:t>
            </w:r>
          </w:p>
          <w:p w14:paraId="274C9B9C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Oprogramowanie obliczające zawartość kadmu w warstwie Hg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1-x</w:t>
            </w:r>
            <w:r w:rsidRPr="001B7D41">
              <w:rPr>
                <w:color w:val="000000"/>
                <w:sz w:val="22"/>
                <w:szCs w:val="22"/>
              </w:rPr>
              <w:t>Cd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x</w:t>
            </w:r>
            <w:r w:rsidRPr="001B7D41">
              <w:rPr>
                <w:color w:val="000000"/>
                <w:sz w:val="22"/>
                <w:szCs w:val="22"/>
              </w:rPr>
              <w:t xml:space="preserve">Te hodowanej metodą IMP, na podstawie zmian </w:t>
            </w:r>
            <w:proofErr w:type="spellStart"/>
            <w:r w:rsidRPr="001B7D41">
              <w:rPr>
                <w:color w:val="000000"/>
                <w:sz w:val="22"/>
                <w:szCs w:val="22"/>
              </w:rPr>
              <w:t>reflektancji</w:t>
            </w:r>
            <w:proofErr w:type="spellEnd"/>
            <w:r w:rsidRPr="001B7D41">
              <w:rPr>
                <w:color w:val="000000"/>
                <w:sz w:val="22"/>
                <w:szCs w:val="22"/>
              </w:rPr>
              <w:t xml:space="preserve"> warstwy epitaksjalnej podczas wzrostu</w:t>
            </w:r>
          </w:p>
          <w:p w14:paraId="40FA7A4D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Dokładność wyznaczenia stężenia molowego kadmu w warstwie Hg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1-x</w:t>
            </w:r>
            <w:r w:rsidRPr="001B7D41">
              <w:rPr>
                <w:color w:val="000000"/>
                <w:sz w:val="22"/>
                <w:szCs w:val="22"/>
              </w:rPr>
              <w:t>Cd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x</w:t>
            </w:r>
            <w:r w:rsidRPr="001B7D41">
              <w:rPr>
                <w:color w:val="000000"/>
                <w:sz w:val="22"/>
                <w:szCs w:val="22"/>
              </w:rPr>
              <w:t>Te nie mniejsza niż ± 0,005</w:t>
            </w:r>
          </w:p>
        </w:tc>
        <w:tc>
          <w:tcPr>
            <w:tcW w:w="4111" w:type="dxa"/>
          </w:tcPr>
          <w:p w14:paraId="12FB905E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73FB6D55" w14:textId="57DE16DA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743EE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Oprogramowanie do analizy pomiarów optycznych</w:t>
            </w:r>
          </w:p>
        </w:tc>
        <w:tc>
          <w:tcPr>
            <w:tcW w:w="4536" w:type="dxa"/>
            <w:vAlign w:val="bottom"/>
          </w:tcPr>
          <w:p w14:paraId="33F5AA00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Optymalizacja oprogramowania do wymagań Zamawiającego, w tym min.:</w:t>
            </w:r>
          </w:p>
          <w:p w14:paraId="72877FBD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Możliwość porównania pomiarów z różnych procesów epitaksjalnych (w tym in-situ oraz post </w:t>
            </w:r>
            <w:proofErr w:type="spellStart"/>
            <w:r w:rsidRPr="001B7D41">
              <w:rPr>
                <w:color w:val="000000"/>
                <w:sz w:val="22"/>
                <w:szCs w:val="22"/>
              </w:rPr>
              <w:t>growth</w:t>
            </w:r>
            <w:proofErr w:type="spellEnd"/>
            <w:r w:rsidRPr="001B7D41">
              <w:rPr>
                <w:color w:val="000000"/>
                <w:sz w:val="22"/>
                <w:szCs w:val="22"/>
              </w:rPr>
              <w:t>)</w:t>
            </w:r>
          </w:p>
          <w:p w14:paraId="533C6946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Możliwość eksportu wyników pomiarów do plików tekstowych i arkuszy kalkulacyjnych     </w:t>
            </w:r>
          </w:p>
          <w:p w14:paraId="4F9F86C2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Możliwość wyprowadzania powiadomień dla określonych przez użytkownika mierzonych wartości za pomocą łącza sieciowego</w:t>
            </w:r>
          </w:p>
          <w:p w14:paraId="3601A2A2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Zapewnienie komunikacji pomiędzy systemem do optycznego pomiaru prędkości wzrostu i komputera sterującego maszyną MOCVD</w:t>
            </w:r>
          </w:p>
          <w:p w14:paraId="77C8F8BD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E1F8594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43B7A531" w14:textId="1A547D8C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E4DB1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Inne</w:t>
            </w:r>
          </w:p>
        </w:tc>
        <w:tc>
          <w:tcPr>
            <w:tcW w:w="4536" w:type="dxa"/>
            <w:shd w:val="clear" w:color="auto" w:fill="FFFFFF"/>
            <w:vAlign w:val="bottom"/>
          </w:tcPr>
          <w:p w14:paraId="471743DC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Pomiar chropowatości powierzchni warstwy</w:t>
            </w:r>
          </w:p>
          <w:p w14:paraId="6293307A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Estymacja prędkości obrotów podłoża podczas procesu</w:t>
            </w:r>
          </w:p>
        </w:tc>
        <w:tc>
          <w:tcPr>
            <w:tcW w:w="4111" w:type="dxa"/>
            <w:shd w:val="clear" w:color="auto" w:fill="FFFFFF"/>
          </w:tcPr>
          <w:p w14:paraId="36612439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3C75B1FB" w14:textId="47B779AB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91FB7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Komputer</w:t>
            </w:r>
          </w:p>
        </w:tc>
        <w:tc>
          <w:tcPr>
            <w:tcW w:w="4536" w:type="dxa"/>
            <w:vAlign w:val="bottom"/>
          </w:tcPr>
          <w:p w14:paraId="4B52A44B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Komputer z zainstalowanym niezbędnym oprogramowaniem do obsługi urządzenia</w:t>
            </w:r>
          </w:p>
        </w:tc>
        <w:tc>
          <w:tcPr>
            <w:tcW w:w="4111" w:type="dxa"/>
          </w:tcPr>
          <w:p w14:paraId="64C38297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04976A29" w14:textId="3B75C328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9B0C5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lastRenderedPageBreak/>
              <w:t>Gwarancja i serwis</w:t>
            </w:r>
          </w:p>
        </w:tc>
        <w:tc>
          <w:tcPr>
            <w:tcW w:w="4536" w:type="dxa"/>
            <w:vAlign w:val="bottom"/>
          </w:tcPr>
          <w:p w14:paraId="623F2D16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zapewni bezpłatny serwis na czas trwania gwarancji:</w:t>
            </w:r>
          </w:p>
          <w:p w14:paraId="2CB195B0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- czas przystąpienia do naprawy nastąpi maksymalnie w ciągu 3 dni roboczych od momentu zgłoszenia usterki,</w:t>
            </w:r>
          </w:p>
          <w:p w14:paraId="33C83B9C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zapewni dożywotni odpłatny serwis pogwarancyjny oraz dostęp do części zapasowych,</w:t>
            </w:r>
          </w:p>
          <w:p w14:paraId="23A38BC4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Wykonawca zapewni wsparcie telefoniczne i e-mailowe w przeciągu 8 godzin od zgłoszenia usterki, </w:t>
            </w:r>
            <w:sdt>
              <w:sdtPr>
                <w:rPr>
                  <w:color w:val="000000"/>
                  <w:sz w:val="22"/>
                  <w:szCs w:val="22"/>
                </w:rPr>
                <w:tag w:val="goog_rdk_10"/>
                <w:id w:val="-46073421"/>
              </w:sdtPr>
              <w:sdtEndPr/>
              <w:sdtContent>
                <w:r w:rsidRPr="001B7D41">
                  <w:rPr>
                    <w:color w:val="000000"/>
                    <w:sz w:val="22"/>
                    <w:szCs w:val="22"/>
                  </w:rPr>
                  <w:t>w dni robocze,</w:t>
                </w:r>
              </w:sdtContent>
            </w:sdt>
          </w:p>
          <w:p w14:paraId="5435AB9A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zapewni serwis pogwarancyjny maksymalnie w ciągu 3 dni roboczych (czas przystąpienia do naprawy) od momentu zgłoszenia usterki,</w:t>
            </w:r>
          </w:p>
          <w:p w14:paraId="2A052523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zapewni dożywotnie wsparcie techniczne obejmujące bezpłatne aktualizacje i możliwość rozbudowy urządzenia.</w:t>
            </w:r>
          </w:p>
          <w:p w14:paraId="226E82AA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FCCA961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B7D41" w:rsidRPr="001B7D41" w14:paraId="5CA6BD2A" w14:textId="598AAB87" w:rsidTr="001B7D41">
        <w:trPr>
          <w:trHeight w:val="240"/>
        </w:trPr>
        <w:tc>
          <w:tcPr>
            <w:tcW w:w="184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0556D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Inne istotne postanowienia</w:t>
            </w:r>
          </w:p>
        </w:tc>
        <w:tc>
          <w:tcPr>
            <w:tcW w:w="4536" w:type="dxa"/>
            <w:vAlign w:val="bottom"/>
          </w:tcPr>
          <w:p w14:paraId="366A08B8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 W ramach instalacji urządzenia Wykonawca przy udziale Zamawiającego dokona oględzin i przeprowadzi niezbędne pomiary i testy mające na celu najlepsze w jego mocy dostosowanie urządzenia do potrzeb Zamawiającego oraz potwierdzenie parametrów opisanych w specyfikacji technicznej ( Dokładność pomiaru grubości </w:t>
            </w:r>
            <w:proofErr w:type="spellStart"/>
            <w:r w:rsidRPr="001B7D41">
              <w:rPr>
                <w:color w:val="000000"/>
                <w:sz w:val="22"/>
                <w:szCs w:val="22"/>
              </w:rPr>
              <w:t>CdTe</w:t>
            </w:r>
            <w:proofErr w:type="spellEnd"/>
            <w:r w:rsidRPr="001B7D41">
              <w:rPr>
                <w:color w:val="000000"/>
                <w:sz w:val="22"/>
                <w:szCs w:val="22"/>
              </w:rPr>
              <w:t>, Dokładność wyznaczenia stężenia molowego kadmu w warstwie Hg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1-x</w:t>
            </w:r>
            <w:r w:rsidRPr="001B7D41">
              <w:rPr>
                <w:color w:val="000000"/>
                <w:sz w:val="22"/>
                <w:szCs w:val="22"/>
              </w:rPr>
              <w:t>Cd</w:t>
            </w:r>
            <w:r w:rsidRPr="001B7D41">
              <w:rPr>
                <w:color w:val="000000"/>
                <w:sz w:val="22"/>
                <w:szCs w:val="22"/>
                <w:vertAlign w:val="subscript"/>
              </w:rPr>
              <w:t>x</w:t>
            </w:r>
            <w:r w:rsidRPr="001B7D41">
              <w:rPr>
                <w:color w:val="000000"/>
                <w:sz w:val="22"/>
                <w:szCs w:val="22"/>
              </w:rPr>
              <w:t>Te).</w:t>
            </w:r>
          </w:p>
          <w:p w14:paraId="1CDD57AF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 xml:space="preserve">Wykonawca zainstaluje urządzenie w siedzibie Vigo System i niezwłocznie przeprowadzi kalibrację podzespołów, z udziałem wyznaczonych pracowników Vigo System </w:t>
            </w:r>
          </w:p>
          <w:p w14:paraId="72798A12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zapewni zgodność towaru z deklaracją CE.</w:t>
            </w:r>
          </w:p>
          <w:p w14:paraId="3BB2C8E7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lastRenderedPageBreak/>
              <w:t xml:space="preserve">Urządzenie ma być nowe nie prezentowane na targach, pokazach i innych formach demonstracji </w:t>
            </w:r>
          </w:p>
          <w:p w14:paraId="54D22334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1B7D41">
              <w:rPr>
                <w:color w:val="000000"/>
                <w:sz w:val="22"/>
                <w:szCs w:val="22"/>
              </w:rPr>
              <w:t>Wykonawca  musi dostarczyć instrukcję obsługi w języku polskim lub angielskim</w:t>
            </w:r>
          </w:p>
          <w:p w14:paraId="1C9D6134" w14:textId="77777777" w:rsidR="001B7D41" w:rsidRPr="001B7D41" w:rsidRDefault="001B7D41" w:rsidP="001B7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7E34A36" w14:textId="77777777" w:rsidR="001B7D41" w:rsidRPr="001B7D41" w:rsidRDefault="001B7D41" w:rsidP="001B7D4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19D05BA1" w14:textId="78CE0305" w:rsidR="001B7D41" w:rsidRDefault="001B7D41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1256DC6B" w14:textId="61C5A893" w:rsidR="001B7D41" w:rsidRPr="00884C2F" w:rsidRDefault="001B7D41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 w:rsidRPr="00884C2F">
        <w:rPr>
          <w:color w:val="000000"/>
          <w:sz w:val="22"/>
          <w:szCs w:val="22"/>
          <w:u w:val="single"/>
        </w:rPr>
        <w:t>Opis produktu stanowi załącznik do oferty.</w:t>
      </w:r>
    </w:p>
    <w:p w14:paraId="0103ED73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0EB916A5" w14:textId="77777777" w:rsidR="006D289E" w:rsidRDefault="002E6A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Termin związania ofertą</w:t>
      </w:r>
    </w:p>
    <w:p w14:paraId="6DA65E74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Termin związania niniejszą ofertą wynosi 60 dni od upływu ostatecznego terminu składania ofert określonego w Zapytaniu Ofertowym.</w:t>
      </w:r>
    </w:p>
    <w:p w14:paraId="22827B6C" w14:textId="77777777" w:rsidR="006D289E" w:rsidRDefault="002E6A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Osoba kontaktowa ze strony Wykonawcy</w:t>
      </w:r>
    </w:p>
    <w:p w14:paraId="02C59011" w14:textId="7A8D69DF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</w:t>
      </w:r>
      <w:r w:rsidR="00884C2F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>•], telefon [</w:t>
      </w:r>
      <w:r w:rsidR="00884C2F">
        <w:rPr>
          <w:color w:val="000000"/>
          <w:sz w:val="22"/>
          <w:szCs w:val="22"/>
        </w:rPr>
        <w:t>……………..</w:t>
      </w:r>
      <w:r>
        <w:rPr>
          <w:color w:val="000000"/>
          <w:sz w:val="22"/>
          <w:szCs w:val="22"/>
        </w:rPr>
        <w:t>•], e-mail [</w:t>
      </w:r>
      <w:r w:rsidR="00884C2F">
        <w:rPr>
          <w:color w:val="000000"/>
          <w:sz w:val="22"/>
          <w:szCs w:val="22"/>
        </w:rPr>
        <w:t>…………….</w:t>
      </w:r>
      <w:r>
        <w:rPr>
          <w:color w:val="000000"/>
          <w:sz w:val="22"/>
          <w:szCs w:val="22"/>
        </w:rPr>
        <w:t>•].</w:t>
      </w:r>
    </w:p>
    <w:p w14:paraId="703487A2" w14:textId="77777777" w:rsidR="006D289E" w:rsidRDefault="002E6A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b/>
          <w:color w:val="000000"/>
        </w:rPr>
      </w:pPr>
      <w:r>
        <w:rPr>
          <w:b/>
          <w:color w:val="000000"/>
        </w:rPr>
        <w:t>Oświadczenia Wykonawcy</w:t>
      </w:r>
    </w:p>
    <w:p w14:paraId="2A44392F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oświadcza, że zapoznał się z Zapytaniem Ofertowym, w tym w szczególności z warunkami realizacji Zamówienia, umową i nie wnosi do niego żadnych zastrzeżeń oraz posiada wszelkie informacje konieczne do przygotowania niniejszej oferty i wykonania Zamówienia.</w:t>
      </w:r>
    </w:p>
    <w:p w14:paraId="165276B3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uznania niniejszej oferty za najkorzystniejszą, Wykonawca zobowiązuje się do podpisania umowy z Zamawiającym w terminie i miejscu wskazanym przez Zamawiającego.</w:t>
      </w:r>
    </w:p>
    <w:p w14:paraId="74A07476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podejmuje się wykonania Zamówienia opisanego w Zapytaniu Ofertowym, zgodnie z wymogami Zapytania Ofertowego, obowiązującymi przepisami i należytą starannością.</w:t>
      </w:r>
    </w:p>
    <w:p w14:paraId="4AA0BEFD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Wykonawca oświadcza, że:</w:t>
      </w:r>
    </w:p>
    <w:p w14:paraId="13CBCDF3" w14:textId="77777777" w:rsidR="006D289E" w:rsidRDefault="002E6A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oferowany produkt jest całkowicie zgodny ze specyfikacją określoną w opisie przedmiotu zamówienia pkt 1, 2 i 5,</w:t>
      </w:r>
    </w:p>
    <w:p w14:paraId="0CA8952F" w14:textId="77777777" w:rsidR="006D289E" w:rsidRDefault="002E6A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dostarczy produkt w terminie określonym w zapytaniu ofertowym,</w:t>
      </w:r>
    </w:p>
    <w:p w14:paraId="3A6FDE80" w14:textId="77777777" w:rsidR="006D289E" w:rsidRDefault="002E6A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udzieli gwarancji i serwisu oraz pozostałe wymogi zgodnie z postanowieniami zawartymi w punkcie nr 1  Opisie przedmiotu zamówienia (załącznik nr 1 do Zapytania Ofertowego),</w:t>
      </w:r>
    </w:p>
    <w:p w14:paraId="70B7B7B4" w14:textId="77777777" w:rsidR="006D289E" w:rsidRDefault="002E6A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Dokumenty stanowiące załączniki do niniejszej oferty stanowią jej integralną część.</w:t>
      </w:r>
    </w:p>
    <w:p w14:paraId="530F611C" w14:textId="77777777" w:rsidR="006D289E" w:rsidRDefault="006D28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100D5E98" w14:textId="77777777" w:rsidR="006D289E" w:rsidRDefault="002E6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Za Wykonawcę</w:t>
      </w:r>
      <w:r>
        <w:rPr>
          <w:color w:val="000000"/>
          <w:sz w:val="22"/>
          <w:szCs w:val="22"/>
        </w:rPr>
        <w:t>:</w:t>
      </w:r>
    </w:p>
    <w:p w14:paraId="6BF2A483" w14:textId="77777777" w:rsidR="006D289E" w:rsidRDefault="006D28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</w:p>
    <w:p w14:paraId="569E37BD" w14:textId="77777777" w:rsidR="006D289E" w:rsidRDefault="002E6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</w:t>
      </w:r>
    </w:p>
    <w:p w14:paraId="0ECD3B22" w14:textId="77777777" w:rsidR="006D289E" w:rsidRDefault="002E6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Podpis [•]</w:t>
      </w:r>
    </w:p>
    <w:p w14:paraId="72624949" w14:textId="77777777" w:rsidR="006D289E" w:rsidRDefault="002E6A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Załączniki:</w:t>
      </w:r>
    </w:p>
    <w:p w14:paraId="3FA26FBA" w14:textId="7777777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Odpis z KRS Wykonawcy / Odpis z CEIDG Wykonawcy / inny dokument rejestrowy właściwy dla Wykonawcy – zgodnie z Zapytaniem Ofertowym nie starszy niż 3 miesiące od upływu terminu na składanie ofert;</w:t>
      </w:r>
    </w:p>
    <w:p w14:paraId="55A5164D" w14:textId="7777777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Pełnomocnictwo (jeśli oferta składana jest przez pełnomocnika) Załącznik nr 7 do zapytania ofertowego;</w:t>
      </w:r>
    </w:p>
    <w:p w14:paraId="395558BF" w14:textId="7777777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Oświadczenie Wykonawcy o spełnieniu warunków udziału w postępowaniu Załącznik nr 3 do zapytania ofertowego;</w:t>
      </w:r>
    </w:p>
    <w:p w14:paraId="1A3A69E3" w14:textId="7777777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Oświadczenie Wykonawcy o braku powiązań – Załącznik nr 4 do zapytania ofertowego;</w:t>
      </w:r>
    </w:p>
    <w:p w14:paraId="4DFCDC6A" w14:textId="7777777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Załącznik nr 6 – wykaz dostaw;</w:t>
      </w:r>
    </w:p>
    <w:p w14:paraId="78A0BC20" w14:textId="7777777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Opis oferowanego produktu;</w:t>
      </w:r>
    </w:p>
    <w:p w14:paraId="495E0DDD" w14:textId="77777777" w:rsidR="006D289E" w:rsidRDefault="002E6A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oświadczenie RODO – Załącznik nr 8 do zapytania ofertowego</w:t>
      </w:r>
    </w:p>
    <w:p w14:paraId="3846A30A" w14:textId="77777777" w:rsidR="006D289E" w:rsidRDefault="006D289E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color w:val="000000"/>
          <w:sz w:val="18"/>
          <w:szCs w:val="18"/>
        </w:rPr>
      </w:pPr>
    </w:p>
    <w:sectPr w:rsidR="006D2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58E5E" w14:textId="77777777" w:rsidR="007945C1" w:rsidRDefault="007945C1">
      <w:pPr>
        <w:spacing w:line="240" w:lineRule="auto"/>
        <w:ind w:left="0" w:hanging="2"/>
      </w:pPr>
      <w:r>
        <w:separator/>
      </w:r>
    </w:p>
  </w:endnote>
  <w:endnote w:type="continuationSeparator" w:id="0">
    <w:p w14:paraId="6C1E9992" w14:textId="77777777" w:rsidR="007945C1" w:rsidRDefault="007945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5B0F9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3F4FD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658A7622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  <w:p w14:paraId="0BE2E9AB" w14:textId="77777777" w:rsidR="006D289E" w:rsidRDefault="002E6A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17D80B16" wp14:editId="562DF8D9">
              <wp:simplePos x="0" y="0"/>
              <wp:positionH relativeFrom="column">
                <wp:posOffset>8890000</wp:posOffset>
              </wp:positionH>
              <wp:positionV relativeFrom="paragraph">
                <wp:posOffset>25400</wp:posOffset>
              </wp:positionV>
              <wp:extent cx="246380" cy="70739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8890000</wp:posOffset>
              </wp:positionH>
              <wp:positionV relativeFrom="paragraph">
                <wp:posOffset>25400</wp:posOffset>
              </wp:positionV>
              <wp:extent cx="246380" cy="7073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6380" cy="707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98A90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4B25618C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B7161" w14:textId="77777777" w:rsidR="007945C1" w:rsidRDefault="007945C1">
      <w:pPr>
        <w:spacing w:line="240" w:lineRule="auto"/>
        <w:ind w:left="0" w:hanging="2"/>
      </w:pPr>
      <w:r>
        <w:separator/>
      </w:r>
    </w:p>
  </w:footnote>
  <w:footnote w:type="continuationSeparator" w:id="0">
    <w:p w14:paraId="7A96BE08" w14:textId="77777777" w:rsidR="007945C1" w:rsidRDefault="007945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45F61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5F86D" w14:textId="506B0A76" w:rsidR="006D289E" w:rsidRDefault="00695D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741A651" wp14:editId="732CDFD0">
          <wp:simplePos x="0" y="0"/>
          <wp:positionH relativeFrom="column">
            <wp:posOffset>-66675</wp:posOffset>
          </wp:positionH>
          <wp:positionV relativeFrom="paragraph">
            <wp:posOffset>-245745</wp:posOffset>
          </wp:positionV>
          <wp:extent cx="5761355" cy="79248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792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084197" w14:textId="4D65AB57" w:rsidR="006D289E" w:rsidRDefault="006D289E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41C92F72" w14:textId="77777777" w:rsidR="006D289E" w:rsidRDefault="002E6A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6C53C710" wp14:editId="6508A613">
              <wp:simplePos x="0" y="0"/>
              <wp:positionH relativeFrom="column">
                <wp:posOffset>5588000</wp:posOffset>
              </wp:positionH>
              <wp:positionV relativeFrom="paragraph">
                <wp:posOffset>330200</wp:posOffset>
              </wp:positionV>
              <wp:extent cx="885825" cy="351790"/>
              <wp:effectExtent l="0" t="0" r="0" b="0"/>
              <wp:wrapSquare wrapText="bothSides" distT="0" distB="0" distL="0" distR="0"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7850" y="3608868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6EB4B" w14:textId="77777777" w:rsidR="006D289E" w:rsidRDefault="006D289E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53C710" id="Prostokąt 2" o:spid="_x0000_s1026" style="position:absolute;left:0;text-align:left;margin-left:440pt;margin-top:26pt;width:69.75pt;height:27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" filled="f" stroked="f">
              <v:textbox inset="2.53958mm,1.2694mm,2.53958mm,1.2694mm">
                <w:txbxContent>
                  <w:p w14:paraId="59B6EB4B" w14:textId="77777777" w:rsidR="006D289E" w:rsidRDefault="006D289E">
                    <w:pPr>
                      <w:spacing w:line="240" w:lineRule="auto"/>
                      <w:ind w:left="0" w:hanging="2"/>
                      <w:jc w:val="center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1D32C" w14:textId="77777777" w:rsidR="006D289E" w:rsidRDefault="006D289E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09FF1980" w14:textId="77777777" w:rsidR="006D289E" w:rsidRDefault="006D289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02E95"/>
    <w:multiLevelType w:val="multilevel"/>
    <w:tmpl w:val="8B98E732"/>
    <w:lvl w:ilvl="0">
      <w:start w:val="1"/>
      <w:numFmt w:val="bullet"/>
      <w:pStyle w:val="GJPoziom1"/>
      <w:lvlText w:val="●"/>
      <w:lvlJc w:val="left"/>
      <w:pPr>
        <w:ind w:left="17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GJPoziom2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GJPoziom3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GJPoziom4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GJPoziom5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GJPoziom6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6C2C5D"/>
    <w:multiLevelType w:val="multilevel"/>
    <w:tmpl w:val="5C2C5AB8"/>
    <w:lvl w:ilvl="0">
      <w:start w:val="1"/>
      <w:numFmt w:val="decimal"/>
      <w:pStyle w:val="Nagwek1Hoofdstukko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F97FE3"/>
    <w:multiLevelType w:val="multilevel"/>
    <w:tmpl w:val="1BB2CDF6"/>
    <w:lvl w:ilvl="0">
      <w:start w:val="1"/>
      <w:numFmt w:val="bullet"/>
      <w:pStyle w:val="GJStrony"/>
      <w:lvlText w:val="−"/>
      <w:lvlJc w:val="left"/>
      <w:pPr>
        <w:ind w:left="345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98A5267"/>
    <w:multiLevelType w:val="multilevel"/>
    <w:tmpl w:val="2012C81E"/>
    <w:lvl w:ilvl="0">
      <w:start w:val="1"/>
      <w:numFmt w:val="decimal"/>
      <w:pStyle w:val="GJZacznik1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pStyle w:val="GJZacznik2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pStyle w:val="GJZacznik3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pStyle w:val="GJZacznik4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pStyle w:val="GJZacznik5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pStyle w:val="GJZacznik6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4" w15:restartNumberingAfterBreak="0">
    <w:nsid w:val="72951463"/>
    <w:multiLevelType w:val="multilevel"/>
    <w:tmpl w:val="968AA19C"/>
    <w:lvl w:ilvl="0">
      <w:start w:val="1"/>
      <w:numFmt w:val="bullet"/>
      <w:lvlText w:val="●"/>
      <w:lvlJc w:val="left"/>
      <w:pPr>
        <w:ind w:left="17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80359E"/>
    <w:multiLevelType w:val="multilevel"/>
    <w:tmpl w:val="4E882A74"/>
    <w:lvl w:ilvl="0">
      <w:start w:val="1"/>
      <w:numFmt w:val="decimal"/>
      <w:pStyle w:val="GJRecitals"/>
      <w:lvlText w:val="%1)"/>
      <w:lvlJc w:val="left"/>
      <w:pPr>
        <w:ind w:left="562" w:hanging="562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9E"/>
    <w:rsid w:val="001B7D41"/>
    <w:rsid w:val="002E6A51"/>
    <w:rsid w:val="005B0C89"/>
    <w:rsid w:val="00695D7A"/>
    <w:rsid w:val="006D289E"/>
    <w:rsid w:val="007945C1"/>
    <w:rsid w:val="00884C2F"/>
    <w:rsid w:val="0095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61661"/>
  <w15:docId w15:val="{372B8FB4-04D1-416D-AD73-8FFF9567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5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5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5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5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5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numPr>
        <w:numId w:val="3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numPr>
        <w:ilvl w:val="5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numPr>
        <w:numId w:val="4"/>
      </w:numPr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sz w:val="24"/>
      <w:szCs w:val="24"/>
      <w:lang w:eastAsia="en-US"/>
    </w:rPr>
  </w:style>
  <w:style w:type="paragraph" w:customStyle="1" w:styleId="GJPoziom2">
    <w:name w:val="GJ Poziom 2"/>
    <w:pPr>
      <w:numPr>
        <w:ilvl w:val="1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numPr>
        <w:ilvl w:val="2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numPr>
        <w:ilvl w:val="3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numPr>
        <w:ilvl w:val="4"/>
        <w:numId w:val="4"/>
      </w:numPr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tabs>
        <w:tab w:val="num" w:pos="567"/>
      </w:tabs>
      <w:spacing w:after="140" w:line="288" w:lineRule="auto"/>
      <w:ind w:leftChars="-1" w:left="567" w:hangingChars="1" w:hanging="567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sz w:val="22"/>
      <w:szCs w:val="22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EoqVA33yjcf1HRftU/1VEz82FA==">AMUW2mUWClTsTslGtHp2jKssCVItvECyAEvQey24xhouaIeWm8jw8a9ppOzh6tiQwsev3vFyB67I5CRfiEV5CDRJrVrSXpciumvrhGjbhr6VD94u4URA2L6/751RQgSyCmGqKIzs7ZIF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1032</Words>
  <Characters>6194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2</cp:revision>
  <dcterms:created xsi:type="dcterms:W3CDTF">2021-01-08T11:58:00Z</dcterms:created>
  <dcterms:modified xsi:type="dcterms:W3CDTF">2021-01-08T11:58:00Z</dcterms:modified>
</cp:coreProperties>
</file>