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5C85" w:rsidRDefault="00FF12F3">
      <w:pPr>
        <w:pBdr>
          <w:top w:val="nil"/>
          <w:left w:val="nil"/>
          <w:bottom w:val="nil"/>
          <w:right w:val="nil"/>
          <w:between w:val="nil"/>
        </w:pBdr>
        <w:spacing w:after="480" w:line="240" w:lineRule="auto"/>
        <w:ind w:left="0" w:hanging="2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Załącznik nr 2</w:t>
      </w:r>
    </w:p>
    <w:p w:rsidR="006A5C85" w:rsidRDefault="00FF12F3">
      <w:pPr>
        <w:pBdr>
          <w:top w:val="nil"/>
          <w:left w:val="nil"/>
          <w:bottom w:val="nil"/>
          <w:right w:val="nil"/>
          <w:between w:val="nil"/>
        </w:pBdr>
        <w:spacing w:after="480" w:line="240" w:lineRule="auto"/>
        <w:ind w:left="0" w:hanging="2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[miejscowość……………..], dn. ……….[•] roku</w:t>
      </w:r>
    </w:p>
    <w:p w:rsidR="006A5C85" w:rsidRDefault="006A5C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tbl>
      <w:tblPr>
        <w:tblStyle w:val="a3"/>
        <w:tblW w:w="419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194"/>
      </w:tblGrid>
      <w:tr w:rsidR="006A5C85">
        <w:trPr>
          <w:trHeight w:val="2823"/>
        </w:trPr>
        <w:tc>
          <w:tcPr>
            <w:tcW w:w="4194" w:type="dxa"/>
          </w:tcPr>
          <w:p w:rsidR="006A5C85" w:rsidRDefault="00FF1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0" w:lineRule="auto"/>
              <w:ind w:left="0" w:hanging="2"/>
              <w:jc w:val="both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Wykonawca:</w:t>
            </w:r>
          </w:p>
          <w:p w:rsidR="006A5C85" w:rsidRDefault="00FF1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[Nazwa / adres /nr KRS / NIP / </w:t>
            </w:r>
          </w:p>
          <w:p w:rsidR="006A5C85" w:rsidRDefault="00FF1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osoba kontaktowa / adres e-mail / telefon</w:t>
            </w:r>
          </w:p>
        </w:tc>
      </w:tr>
    </w:tbl>
    <w:p w:rsidR="006A5C85" w:rsidRDefault="00FF12F3">
      <w:pPr>
        <w:pBdr>
          <w:top w:val="nil"/>
          <w:left w:val="nil"/>
          <w:bottom w:val="nil"/>
          <w:right w:val="nil"/>
          <w:between w:val="nil"/>
        </w:pBdr>
        <w:spacing w:before="240" w:after="2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u w:val="single"/>
        </w:rPr>
        <w:br/>
        <w:t>Zamawiający</w:t>
      </w:r>
      <w:r>
        <w:rPr>
          <w:color w:val="000000"/>
          <w:sz w:val="22"/>
          <w:szCs w:val="22"/>
        </w:rPr>
        <w:t>: VIGO System Spółka Akcyjna z siedzibą w Ożarowie Mazowieckim, ul. Poznańska 129/133, 05-850 Ożarów Mazowiecki, wpisana do Rejestru Przedsiębiorców Krajowego Rejestru Sądowego prowadzonego przez Sąd Rejonowy dla m.st. Warszawy w Warszawie, Wydział XIV Gos</w:t>
      </w:r>
      <w:r>
        <w:rPr>
          <w:color w:val="000000"/>
          <w:sz w:val="22"/>
          <w:szCs w:val="22"/>
        </w:rPr>
        <w:t>podarczy Krajowego Rejestru Sądowego, pod numerem KRS 0000113394, posiadająca numer NIP: 5270207340, REGON: 010265179, o kapitale zakładowym w wysokości 729.000,00 złotych (w całości wpłaconym)</w:t>
      </w:r>
    </w:p>
    <w:p w:rsidR="006A5C85" w:rsidRDefault="006A5C85">
      <w:p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1" w:hanging="3"/>
        <w:jc w:val="center"/>
        <w:rPr>
          <w:b/>
          <w:color w:val="000000"/>
          <w:sz w:val="32"/>
          <w:szCs w:val="32"/>
        </w:rPr>
      </w:pPr>
    </w:p>
    <w:p w:rsidR="006A5C85" w:rsidRDefault="00FF12F3">
      <w:p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FORMULARZ OFERTOWY </w:t>
      </w:r>
      <w:r>
        <w:rPr>
          <w:b/>
          <w:color w:val="000000"/>
          <w:sz w:val="28"/>
          <w:szCs w:val="28"/>
        </w:rPr>
        <w:br/>
        <w:t xml:space="preserve">DO ZAPYTANIA OFERTOWEGO Z DNIA </w:t>
      </w:r>
      <w:r w:rsidR="002A36B2">
        <w:rPr>
          <w:b/>
          <w:sz w:val="28"/>
          <w:szCs w:val="28"/>
        </w:rPr>
        <w:t>13 października</w:t>
      </w:r>
      <w:r>
        <w:rPr>
          <w:b/>
          <w:color w:val="000000"/>
          <w:sz w:val="28"/>
          <w:szCs w:val="28"/>
        </w:rPr>
        <w:t xml:space="preserve"> 2021 nr </w:t>
      </w:r>
      <w:r>
        <w:rPr>
          <w:b/>
          <w:sz w:val="28"/>
          <w:szCs w:val="28"/>
        </w:rPr>
        <w:t>IGA-</w:t>
      </w:r>
      <w:r w:rsidR="002A36B2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_21</w:t>
      </w:r>
    </w:p>
    <w:p w:rsidR="006A5C85" w:rsidRDefault="006A5C85">
      <w:pPr>
        <w:pBdr>
          <w:top w:val="nil"/>
          <w:left w:val="nil"/>
          <w:bottom w:val="nil"/>
          <w:right w:val="nil"/>
          <w:between w:val="nil"/>
        </w:pBdr>
        <w:spacing w:after="80" w:line="290" w:lineRule="auto"/>
        <w:ind w:left="0" w:hanging="2"/>
        <w:jc w:val="both"/>
        <w:rPr>
          <w:color w:val="000000"/>
          <w:sz w:val="22"/>
          <w:szCs w:val="22"/>
        </w:rPr>
      </w:pPr>
    </w:p>
    <w:p w:rsidR="006A5C85" w:rsidRDefault="00FF12F3">
      <w:pPr>
        <w:pBdr>
          <w:top w:val="nil"/>
          <w:left w:val="nil"/>
          <w:bottom w:val="nil"/>
          <w:right w:val="nil"/>
          <w:between w:val="nil"/>
        </w:pBdr>
        <w:spacing w:after="80" w:line="290" w:lineRule="auto"/>
        <w:ind w:left="0" w:hanging="2"/>
        <w:jc w:val="both"/>
        <w:rPr>
          <w:sz w:val="22"/>
          <w:szCs w:val="22"/>
        </w:rPr>
      </w:pPr>
      <w:bookmarkStart w:id="0" w:name="_heading=h.gjdgxs" w:colFirst="0" w:colLast="0"/>
      <w:bookmarkEnd w:id="0"/>
      <w:r>
        <w:rPr>
          <w:color w:val="000000"/>
          <w:sz w:val="22"/>
          <w:szCs w:val="22"/>
        </w:rPr>
        <w:t>Ja, niżej podpisany………………………….. [•], uprawniony do reprezentacji Wykonawcy zgodnie z załączoną dokumentacją (dalej jako: „</w:t>
      </w:r>
      <w:r>
        <w:rPr>
          <w:b/>
          <w:color w:val="000000"/>
          <w:sz w:val="22"/>
          <w:szCs w:val="22"/>
        </w:rPr>
        <w:t>Wykonawca</w:t>
      </w:r>
      <w:r>
        <w:rPr>
          <w:color w:val="000000"/>
          <w:sz w:val="22"/>
          <w:szCs w:val="22"/>
        </w:rPr>
        <w:t xml:space="preserve">”), w odpowiedzi na zapytanie ofertowe z dnia </w:t>
      </w:r>
      <w:r w:rsidR="002A36B2">
        <w:rPr>
          <w:sz w:val="22"/>
          <w:szCs w:val="22"/>
        </w:rPr>
        <w:t>13 października</w:t>
      </w:r>
      <w:r>
        <w:rPr>
          <w:color w:val="000000"/>
          <w:sz w:val="22"/>
          <w:szCs w:val="22"/>
        </w:rPr>
        <w:t xml:space="preserve"> 2021 nr </w:t>
      </w:r>
      <w:r>
        <w:rPr>
          <w:sz w:val="22"/>
          <w:szCs w:val="22"/>
        </w:rPr>
        <w:t>IGA-</w:t>
      </w:r>
      <w:r w:rsidR="002A36B2">
        <w:rPr>
          <w:sz w:val="22"/>
          <w:szCs w:val="22"/>
        </w:rPr>
        <w:t>8</w:t>
      </w:r>
      <w:r>
        <w:rPr>
          <w:sz w:val="22"/>
          <w:szCs w:val="22"/>
        </w:rPr>
        <w:t>_21</w:t>
      </w:r>
      <w:r>
        <w:rPr>
          <w:color w:val="000000"/>
          <w:sz w:val="22"/>
          <w:szCs w:val="22"/>
        </w:rPr>
        <w:t xml:space="preserve"> (dalej jako: „</w:t>
      </w:r>
      <w:r>
        <w:rPr>
          <w:b/>
          <w:color w:val="000000"/>
          <w:sz w:val="22"/>
          <w:szCs w:val="22"/>
        </w:rPr>
        <w:t>Zapytanie Ofertowe</w:t>
      </w:r>
      <w:r>
        <w:rPr>
          <w:color w:val="000000"/>
          <w:sz w:val="22"/>
          <w:szCs w:val="22"/>
        </w:rPr>
        <w:t>”), niniejszym składam ofertę na półprzewodnikowe płytki podłożowe (dalej jako: „</w:t>
      </w:r>
      <w:r>
        <w:rPr>
          <w:b/>
          <w:color w:val="000000"/>
          <w:sz w:val="22"/>
          <w:szCs w:val="22"/>
        </w:rPr>
        <w:t>Zamówienie</w:t>
      </w:r>
      <w:r>
        <w:rPr>
          <w:color w:val="000000"/>
          <w:sz w:val="22"/>
          <w:szCs w:val="22"/>
        </w:rPr>
        <w:t>”) w celu kompleksowej realizacji przez VIGO System Spółka Akcyjna z siedzibą Ożarowie Mazowieckim (dalej jako: „</w:t>
      </w:r>
      <w:r>
        <w:rPr>
          <w:b/>
          <w:color w:val="000000"/>
          <w:sz w:val="22"/>
          <w:szCs w:val="22"/>
        </w:rPr>
        <w:t>Zamawiający</w:t>
      </w:r>
      <w:r>
        <w:rPr>
          <w:color w:val="000000"/>
          <w:sz w:val="22"/>
          <w:szCs w:val="22"/>
        </w:rPr>
        <w:t xml:space="preserve">”) w ramach projektu </w:t>
      </w:r>
      <w:r>
        <w:rPr>
          <w:sz w:val="22"/>
          <w:szCs w:val="22"/>
        </w:rPr>
        <w:t>“W</w:t>
      </w:r>
      <w:r>
        <w:rPr>
          <w:sz w:val="22"/>
          <w:szCs w:val="22"/>
        </w:rPr>
        <w:t xml:space="preserve">ytwarzanie sensorów </w:t>
      </w:r>
      <w:proofErr w:type="spellStart"/>
      <w:r>
        <w:rPr>
          <w:sz w:val="22"/>
          <w:szCs w:val="22"/>
        </w:rPr>
        <w:t>InGaAs</w:t>
      </w:r>
      <w:proofErr w:type="spellEnd"/>
      <w:r>
        <w:rPr>
          <w:sz w:val="22"/>
          <w:szCs w:val="22"/>
        </w:rPr>
        <w:t xml:space="preserve"> ze zintegrowaną elektroniką ASIC na zakres 1.7 - 2.6 µm” w ramach Programu Operacyjnego Inteligentny Rozwój 2014 – 2020 współfinansowanego ze środków Europejskiego Funduszu Rozwoju Regionalnego nr wniosku o dofinansowanie: POIR.0</w:t>
      </w:r>
      <w:r>
        <w:rPr>
          <w:sz w:val="22"/>
          <w:szCs w:val="22"/>
        </w:rPr>
        <w:t>1.01.01-00-0480/20 z dnia 29 maja 2020 r. zawartej z Narodowym Centrum Badań i Rozwoju.</w:t>
      </w:r>
    </w:p>
    <w:p w:rsidR="006A5C85" w:rsidRDefault="00FF12F3">
      <w:pPr>
        <w:pBdr>
          <w:top w:val="nil"/>
          <w:left w:val="nil"/>
          <w:bottom w:val="nil"/>
          <w:right w:val="nil"/>
          <w:between w:val="nil"/>
        </w:pBdr>
        <w:spacing w:after="80" w:line="290" w:lineRule="auto"/>
        <w:ind w:left="0" w:hanging="2"/>
        <w:jc w:val="both"/>
        <w:rPr>
          <w:color w:val="000000"/>
          <w:sz w:val="22"/>
          <w:szCs w:val="22"/>
        </w:rPr>
      </w:pPr>
      <w:bookmarkStart w:id="1" w:name="_heading=h.yv93149ulvr1" w:colFirst="0" w:colLast="0"/>
      <w:bookmarkEnd w:id="1"/>
      <w:r>
        <w:rPr>
          <w:color w:val="000000"/>
          <w:sz w:val="22"/>
          <w:szCs w:val="22"/>
        </w:rPr>
        <w:t xml:space="preserve"> – zgodnie z warunkami Zamówienia zawartymi w Zapytaniu Ofertowym oraz w załącznikach do Zapytania Ofertowego.</w:t>
      </w:r>
    </w:p>
    <w:p w:rsidR="006A5C85" w:rsidRDefault="00FF12F3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90" w:lineRule="auto"/>
        <w:ind w:left="0" w:hanging="2"/>
        <w:jc w:val="both"/>
        <w:rPr>
          <w:b/>
          <w:color w:val="000000"/>
        </w:rPr>
      </w:pPr>
      <w:r>
        <w:rPr>
          <w:b/>
          <w:color w:val="000000"/>
        </w:rPr>
        <w:lastRenderedPageBreak/>
        <w:t>Oferowana cena dla przedmiotu Zamówienia</w:t>
      </w:r>
    </w:p>
    <w:p w:rsidR="006A5C85" w:rsidRDefault="00FF12F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Cena netto: [………………………•] (słownie: [………………………•]</w:t>
      </w:r>
    </w:p>
    <w:p w:rsidR="006A5C85" w:rsidRDefault="00FF12F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Cena brutto: [………………………•] (słownie: [………………………•]</w:t>
      </w:r>
    </w:p>
    <w:p w:rsidR="006A5C85" w:rsidRDefault="00FF12F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Wartość podatku VAT: [………………………•] (słownie: [………………………•]</w:t>
      </w:r>
    </w:p>
    <w:p w:rsidR="006A5C85" w:rsidRDefault="00FF12F3">
      <w:p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Tabela akceptacji (wpisz tak/nie)</w:t>
      </w:r>
    </w:p>
    <w:tbl>
      <w:tblPr>
        <w:tblStyle w:val="a4"/>
        <w:tblW w:w="10632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37"/>
        <w:gridCol w:w="2250"/>
        <w:gridCol w:w="2115"/>
        <w:gridCol w:w="3596"/>
        <w:gridCol w:w="1134"/>
      </w:tblGrid>
      <w:tr w:rsidR="006A5C85" w:rsidTr="002A36B2">
        <w:trPr>
          <w:trHeight w:val="240"/>
        </w:trPr>
        <w:tc>
          <w:tcPr>
            <w:tcW w:w="3787" w:type="dxa"/>
            <w:gridSpan w:val="2"/>
            <w:shd w:val="clear" w:color="auto" w:fill="DDDDDD"/>
          </w:tcPr>
          <w:p w:rsidR="006A5C85" w:rsidRDefault="00FF12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Nazwa towaru</w:t>
            </w:r>
          </w:p>
        </w:tc>
        <w:tc>
          <w:tcPr>
            <w:tcW w:w="2115" w:type="dxa"/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5C85" w:rsidRDefault="00FF12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Parametr </w:t>
            </w:r>
          </w:p>
        </w:tc>
        <w:tc>
          <w:tcPr>
            <w:tcW w:w="3596" w:type="dxa"/>
            <w:shd w:val="clear" w:color="auto" w:fill="DDDDDD"/>
          </w:tcPr>
          <w:p w:rsidR="006A5C85" w:rsidRDefault="00FF12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Specyfikacja</w:t>
            </w:r>
          </w:p>
        </w:tc>
        <w:tc>
          <w:tcPr>
            <w:tcW w:w="1134" w:type="dxa"/>
            <w:shd w:val="clear" w:color="auto" w:fill="DDDDDD"/>
          </w:tcPr>
          <w:p w:rsidR="006A5C85" w:rsidRDefault="00FF12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Tak/nie</w:t>
            </w:r>
          </w:p>
        </w:tc>
      </w:tr>
      <w:tr w:rsidR="006A5C85" w:rsidTr="002A36B2">
        <w:trPr>
          <w:trHeight w:val="238"/>
        </w:trPr>
        <w:tc>
          <w:tcPr>
            <w:tcW w:w="1537" w:type="dxa"/>
            <w:vMerge w:val="restart"/>
            <w:vAlign w:val="center"/>
          </w:tcPr>
          <w:p w:rsidR="006A5C85" w:rsidRDefault="00FF12F3">
            <w:pPr>
              <w:spacing w:after="0" w:line="240" w:lineRule="auto"/>
              <w:ind w:left="0" w:hanging="2"/>
              <w:rPr>
                <w:b/>
              </w:rPr>
            </w:pPr>
            <w:r>
              <w:rPr>
                <w:b/>
              </w:rPr>
              <w:t xml:space="preserve">2” </w:t>
            </w:r>
            <w:proofErr w:type="spellStart"/>
            <w:r>
              <w:rPr>
                <w:b/>
              </w:rPr>
              <w:t>InP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półizolujące</w:t>
            </w:r>
            <w:proofErr w:type="spellEnd"/>
            <w:r>
              <w:rPr>
                <w:b/>
              </w:rPr>
              <w:t xml:space="preserve"> domieszkowane Fe</w:t>
            </w:r>
          </w:p>
          <w:p w:rsidR="006A5C85" w:rsidRDefault="006A5C85">
            <w:pPr>
              <w:spacing w:after="0" w:line="240" w:lineRule="auto"/>
              <w:ind w:left="0" w:hanging="2"/>
              <w:rPr>
                <w:b/>
              </w:rPr>
            </w:pPr>
          </w:p>
        </w:tc>
        <w:tc>
          <w:tcPr>
            <w:tcW w:w="2250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5C85" w:rsidRDefault="006A5C85">
            <w:pPr>
              <w:spacing w:after="0" w:line="240" w:lineRule="auto"/>
              <w:ind w:left="0" w:hanging="2"/>
            </w:pPr>
          </w:p>
        </w:tc>
        <w:tc>
          <w:tcPr>
            <w:tcW w:w="211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5C85" w:rsidRDefault="00FF12F3">
            <w:pPr>
              <w:spacing w:after="0" w:line="240" w:lineRule="auto"/>
              <w:ind w:left="0" w:hanging="2"/>
              <w:rPr>
                <w:color w:val="000000"/>
              </w:rPr>
            </w:pPr>
            <w:r>
              <w:t>Jakość:</w:t>
            </w:r>
          </w:p>
        </w:tc>
        <w:tc>
          <w:tcPr>
            <w:tcW w:w="3596" w:type="dxa"/>
          </w:tcPr>
          <w:p w:rsidR="006A5C85" w:rsidRDefault="00FF12F3">
            <w:pPr>
              <w:spacing w:after="0" w:line="240" w:lineRule="auto"/>
              <w:ind w:left="0" w:hanging="2"/>
            </w:pPr>
            <w:r>
              <w:t>Pierwsza, tzw. “</w:t>
            </w:r>
            <w:proofErr w:type="spellStart"/>
            <w:r>
              <w:t>epi-ready</w:t>
            </w:r>
            <w:proofErr w:type="spellEnd"/>
            <w:r>
              <w:t>”</w:t>
            </w:r>
          </w:p>
        </w:tc>
        <w:tc>
          <w:tcPr>
            <w:tcW w:w="1134" w:type="dxa"/>
          </w:tcPr>
          <w:p w:rsidR="006A5C85" w:rsidRDefault="006A5C85">
            <w:pPr>
              <w:spacing w:line="240" w:lineRule="auto"/>
              <w:ind w:left="0" w:hanging="2"/>
            </w:pPr>
          </w:p>
        </w:tc>
      </w:tr>
      <w:tr w:rsidR="006A5C85" w:rsidTr="002A36B2">
        <w:trPr>
          <w:trHeight w:val="388"/>
        </w:trPr>
        <w:tc>
          <w:tcPr>
            <w:tcW w:w="1537" w:type="dxa"/>
            <w:vMerge/>
            <w:vAlign w:val="center"/>
          </w:tcPr>
          <w:p w:rsidR="006A5C85" w:rsidRDefault="006A5C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</w:pPr>
          </w:p>
        </w:tc>
        <w:tc>
          <w:tcPr>
            <w:tcW w:w="225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5C85" w:rsidRDefault="006A5C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</w:pPr>
          </w:p>
        </w:tc>
        <w:tc>
          <w:tcPr>
            <w:tcW w:w="211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5C85" w:rsidRDefault="00FF12F3">
            <w:pPr>
              <w:spacing w:after="0" w:line="240" w:lineRule="auto"/>
              <w:ind w:left="0" w:hanging="2"/>
              <w:rPr>
                <w:color w:val="000000"/>
              </w:rPr>
            </w:pPr>
            <w:proofErr w:type="spellStart"/>
            <w:r>
              <w:t>Orientatcja</w:t>
            </w:r>
            <w:proofErr w:type="spellEnd"/>
            <w:r>
              <w:t>:</w:t>
            </w:r>
          </w:p>
        </w:tc>
        <w:tc>
          <w:tcPr>
            <w:tcW w:w="3596" w:type="dxa"/>
          </w:tcPr>
          <w:p w:rsidR="006A5C85" w:rsidRDefault="00FF12F3">
            <w:pPr>
              <w:spacing w:after="0" w:line="240" w:lineRule="auto"/>
              <w:ind w:left="0" w:hanging="2"/>
            </w:pPr>
            <w:r>
              <w:t>(100)±0.3</w:t>
            </w:r>
            <w:r>
              <w:rPr>
                <w:vertAlign w:val="superscript"/>
              </w:rPr>
              <w:t>o</w:t>
            </w:r>
          </w:p>
        </w:tc>
        <w:tc>
          <w:tcPr>
            <w:tcW w:w="1134" w:type="dxa"/>
          </w:tcPr>
          <w:p w:rsidR="006A5C85" w:rsidRDefault="006A5C85">
            <w:pPr>
              <w:spacing w:line="240" w:lineRule="auto"/>
              <w:ind w:left="0" w:hanging="2"/>
            </w:pPr>
          </w:p>
        </w:tc>
      </w:tr>
      <w:tr w:rsidR="006A5C85" w:rsidTr="002A36B2">
        <w:trPr>
          <w:trHeight w:val="452"/>
        </w:trPr>
        <w:tc>
          <w:tcPr>
            <w:tcW w:w="1537" w:type="dxa"/>
            <w:vMerge/>
            <w:vAlign w:val="center"/>
          </w:tcPr>
          <w:p w:rsidR="006A5C85" w:rsidRDefault="006A5C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</w:pPr>
          </w:p>
        </w:tc>
        <w:tc>
          <w:tcPr>
            <w:tcW w:w="2250" w:type="dxa"/>
            <w:vMerge/>
            <w:tcBorders>
              <w:bottom w:val="dashed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5C85" w:rsidRDefault="006A5C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</w:pPr>
          </w:p>
        </w:tc>
        <w:tc>
          <w:tcPr>
            <w:tcW w:w="211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5C85" w:rsidRDefault="00FF12F3">
            <w:pPr>
              <w:spacing w:after="0" w:line="240" w:lineRule="auto"/>
              <w:ind w:left="0" w:hanging="2"/>
              <w:rPr>
                <w:b/>
                <w:u w:val="single"/>
              </w:rPr>
            </w:pPr>
            <w:r>
              <w:t>Ścięcie bazowe:</w:t>
            </w:r>
          </w:p>
        </w:tc>
        <w:tc>
          <w:tcPr>
            <w:tcW w:w="3596" w:type="dxa"/>
          </w:tcPr>
          <w:p w:rsidR="006A5C85" w:rsidRDefault="00FF12F3">
            <w:pPr>
              <w:spacing w:after="0" w:line="240" w:lineRule="auto"/>
              <w:ind w:left="0" w:hanging="2"/>
            </w:pPr>
            <w:r>
              <w:t>EJ (0-1-1) ±0.5</w:t>
            </w:r>
            <w:r>
              <w:rPr>
                <w:vertAlign w:val="superscript"/>
              </w:rPr>
              <w:t>o</w:t>
            </w:r>
          </w:p>
        </w:tc>
        <w:tc>
          <w:tcPr>
            <w:tcW w:w="1134" w:type="dxa"/>
          </w:tcPr>
          <w:p w:rsidR="006A5C85" w:rsidRDefault="006A5C85">
            <w:pPr>
              <w:spacing w:line="240" w:lineRule="auto"/>
              <w:ind w:left="0" w:hanging="2"/>
            </w:pPr>
          </w:p>
        </w:tc>
      </w:tr>
      <w:tr w:rsidR="006A5C85" w:rsidTr="002A36B2">
        <w:trPr>
          <w:trHeight w:val="207"/>
        </w:trPr>
        <w:tc>
          <w:tcPr>
            <w:tcW w:w="1537" w:type="dxa"/>
            <w:vMerge/>
            <w:vAlign w:val="center"/>
          </w:tcPr>
          <w:p w:rsidR="006A5C85" w:rsidRDefault="006A5C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</w:pPr>
          </w:p>
        </w:tc>
        <w:tc>
          <w:tcPr>
            <w:tcW w:w="2250" w:type="dxa"/>
            <w:vMerge w:val="restart"/>
            <w:tcBorders>
              <w:top w:val="dashed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5C85" w:rsidRDefault="00FF12F3">
            <w:pPr>
              <w:spacing w:after="0" w:line="240" w:lineRule="auto"/>
              <w:ind w:left="0" w:hanging="2"/>
            </w:pPr>
            <w:r>
              <w:t xml:space="preserve">Średnica 2” </w:t>
            </w:r>
          </w:p>
          <w:p w:rsidR="006A5C85" w:rsidRDefault="00FF12F3">
            <w:pPr>
              <w:spacing w:after="0" w:line="240" w:lineRule="auto"/>
              <w:ind w:left="0" w:hanging="2"/>
            </w:pPr>
            <w:r>
              <w:t>Grubość: 350±25 µm</w:t>
            </w:r>
          </w:p>
          <w:p w:rsidR="006A5C85" w:rsidRDefault="00FF12F3">
            <w:pPr>
              <w:spacing w:after="0" w:line="240" w:lineRule="auto"/>
              <w:ind w:left="0" w:hanging="2"/>
            </w:pPr>
            <w:r>
              <w:t>Średnica: 50.8±0.4 mm</w:t>
            </w:r>
          </w:p>
        </w:tc>
        <w:tc>
          <w:tcPr>
            <w:tcW w:w="211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5C85" w:rsidRDefault="00FF12F3">
            <w:pPr>
              <w:spacing w:after="0" w:line="240" w:lineRule="auto"/>
              <w:ind w:left="0" w:hanging="2"/>
            </w:pPr>
            <w:r>
              <w:t>Ścięcie pomocnicze</w:t>
            </w:r>
          </w:p>
        </w:tc>
        <w:tc>
          <w:tcPr>
            <w:tcW w:w="3596" w:type="dxa"/>
          </w:tcPr>
          <w:p w:rsidR="006A5C85" w:rsidRDefault="00FF12F3">
            <w:pPr>
              <w:spacing w:after="0" w:line="240" w:lineRule="auto"/>
              <w:ind w:left="0" w:hanging="2"/>
            </w:pPr>
            <w:r>
              <w:t>EJ (0-11) ±0.5</w:t>
            </w:r>
            <w:r>
              <w:rPr>
                <w:vertAlign w:val="superscript"/>
              </w:rPr>
              <w:t>o</w:t>
            </w:r>
          </w:p>
        </w:tc>
        <w:tc>
          <w:tcPr>
            <w:tcW w:w="1134" w:type="dxa"/>
          </w:tcPr>
          <w:p w:rsidR="006A5C85" w:rsidRDefault="006A5C85">
            <w:pPr>
              <w:spacing w:line="240" w:lineRule="auto"/>
              <w:ind w:left="0" w:hanging="2"/>
            </w:pPr>
          </w:p>
        </w:tc>
      </w:tr>
      <w:tr w:rsidR="006A5C85" w:rsidTr="002A36B2">
        <w:trPr>
          <w:trHeight w:val="480"/>
        </w:trPr>
        <w:tc>
          <w:tcPr>
            <w:tcW w:w="1537" w:type="dxa"/>
            <w:vMerge/>
            <w:vAlign w:val="center"/>
          </w:tcPr>
          <w:p w:rsidR="006A5C85" w:rsidRDefault="006A5C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</w:pPr>
          </w:p>
        </w:tc>
        <w:tc>
          <w:tcPr>
            <w:tcW w:w="2250" w:type="dxa"/>
            <w:vMerge/>
            <w:tcBorders>
              <w:top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5C85" w:rsidRDefault="006A5C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</w:pPr>
          </w:p>
        </w:tc>
        <w:tc>
          <w:tcPr>
            <w:tcW w:w="211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5C85" w:rsidRDefault="00FF12F3">
            <w:pPr>
              <w:spacing w:after="0" w:line="240" w:lineRule="auto"/>
              <w:ind w:left="0" w:hanging="2"/>
            </w:pPr>
            <w:r>
              <w:t>Oporność:</w:t>
            </w:r>
          </w:p>
        </w:tc>
        <w:tc>
          <w:tcPr>
            <w:tcW w:w="3596" w:type="dxa"/>
          </w:tcPr>
          <w:p w:rsidR="006A5C85" w:rsidRDefault="00FF12F3">
            <w:pPr>
              <w:spacing w:after="0" w:line="240" w:lineRule="auto"/>
              <w:ind w:left="0" w:hanging="2"/>
              <w:rPr>
                <w:color w:val="000000"/>
              </w:rPr>
            </w:pPr>
            <w:r>
              <w:t xml:space="preserve">&gt;1E7 </w:t>
            </w:r>
            <w:proofErr w:type="spellStart"/>
            <w:r>
              <w:t>ohm</w:t>
            </w:r>
            <w:proofErr w:type="spellEnd"/>
            <w:r>
              <w:t xml:space="preserve"> cm</w:t>
            </w:r>
          </w:p>
        </w:tc>
        <w:tc>
          <w:tcPr>
            <w:tcW w:w="1134" w:type="dxa"/>
          </w:tcPr>
          <w:p w:rsidR="006A5C85" w:rsidRDefault="006A5C85">
            <w:pPr>
              <w:spacing w:line="240" w:lineRule="auto"/>
              <w:ind w:left="0" w:hanging="2"/>
            </w:pPr>
          </w:p>
        </w:tc>
      </w:tr>
      <w:tr w:rsidR="006A5C85" w:rsidTr="002A36B2">
        <w:trPr>
          <w:trHeight w:val="447"/>
        </w:trPr>
        <w:tc>
          <w:tcPr>
            <w:tcW w:w="1537" w:type="dxa"/>
            <w:vMerge/>
            <w:vAlign w:val="center"/>
          </w:tcPr>
          <w:p w:rsidR="006A5C85" w:rsidRDefault="006A5C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</w:pPr>
          </w:p>
        </w:tc>
        <w:tc>
          <w:tcPr>
            <w:tcW w:w="2250" w:type="dxa"/>
            <w:vMerge w:val="restart"/>
            <w:tcBorders>
              <w:top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5C85" w:rsidRDefault="006A5C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11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5C85" w:rsidRDefault="00FF12F3">
            <w:pPr>
              <w:spacing w:after="0" w:line="240" w:lineRule="auto"/>
              <w:ind w:left="0" w:hanging="2"/>
            </w:pPr>
            <w:r>
              <w:t>EPD (średnie):</w:t>
            </w:r>
          </w:p>
        </w:tc>
        <w:tc>
          <w:tcPr>
            <w:tcW w:w="3596" w:type="dxa"/>
          </w:tcPr>
          <w:p w:rsidR="006A5C85" w:rsidRDefault="00FF12F3">
            <w:pPr>
              <w:spacing w:after="0" w:line="240" w:lineRule="auto"/>
              <w:ind w:left="0" w:hanging="2"/>
              <w:rPr>
                <w:color w:val="000000"/>
              </w:rPr>
            </w:pPr>
            <w:r>
              <w:t>≤4,000/cm</w:t>
            </w:r>
            <w:r>
              <w:rPr>
                <w:vertAlign w:val="superscript"/>
              </w:rPr>
              <w:t>2</w:t>
            </w:r>
            <w:r>
              <w:t xml:space="preserve"> max</w:t>
            </w:r>
          </w:p>
        </w:tc>
        <w:tc>
          <w:tcPr>
            <w:tcW w:w="1134" w:type="dxa"/>
          </w:tcPr>
          <w:p w:rsidR="006A5C85" w:rsidRDefault="006A5C85">
            <w:pPr>
              <w:spacing w:line="240" w:lineRule="auto"/>
              <w:ind w:left="0" w:hanging="2"/>
            </w:pPr>
          </w:p>
        </w:tc>
      </w:tr>
      <w:tr w:rsidR="006A5C85" w:rsidTr="002A36B2">
        <w:trPr>
          <w:trHeight w:val="447"/>
        </w:trPr>
        <w:tc>
          <w:tcPr>
            <w:tcW w:w="1537" w:type="dxa"/>
            <w:vMerge/>
            <w:vAlign w:val="center"/>
          </w:tcPr>
          <w:p w:rsidR="006A5C85" w:rsidRDefault="006A5C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</w:pPr>
          </w:p>
        </w:tc>
        <w:tc>
          <w:tcPr>
            <w:tcW w:w="2250" w:type="dxa"/>
            <w:vMerge/>
            <w:tcBorders>
              <w:top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5C85" w:rsidRDefault="006A5C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</w:pPr>
          </w:p>
        </w:tc>
        <w:tc>
          <w:tcPr>
            <w:tcW w:w="211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5C85" w:rsidRDefault="00FF12F3">
            <w:pPr>
              <w:spacing w:after="0" w:line="240" w:lineRule="auto"/>
              <w:ind w:left="0" w:hanging="2"/>
            </w:pPr>
            <w:r>
              <w:t>Wykończenie powierzchni:</w:t>
            </w:r>
          </w:p>
        </w:tc>
        <w:tc>
          <w:tcPr>
            <w:tcW w:w="3596" w:type="dxa"/>
          </w:tcPr>
          <w:p w:rsidR="006A5C85" w:rsidRDefault="00FF12F3">
            <w:pPr>
              <w:spacing w:after="0" w:line="240" w:lineRule="auto"/>
              <w:ind w:left="0" w:hanging="2"/>
            </w:pPr>
            <w:r>
              <w:t>Jednostronnie polerowana:</w:t>
            </w:r>
          </w:p>
          <w:p w:rsidR="006A5C85" w:rsidRDefault="00FF12F3">
            <w:pPr>
              <w:spacing w:after="0" w:line="240" w:lineRule="auto"/>
              <w:ind w:left="0" w:hanging="2"/>
            </w:pPr>
            <w:r>
              <w:t>Strona 1: polerowana</w:t>
            </w:r>
            <w:r>
              <w:tab/>
            </w:r>
          </w:p>
          <w:p w:rsidR="006A5C85" w:rsidRDefault="00FF12F3">
            <w:pPr>
              <w:spacing w:after="0" w:line="240" w:lineRule="auto"/>
              <w:ind w:left="0" w:hanging="2"/>
            </w:pPr>
            <w:r>
              <w:t>Strona 2: trawiona</w:t>
            </w:r>
          </w:p>
        </w:tc>
        <w:tc>
          <w:tcPr>
            <w:tcW w:w="1134" w:type="dxa"/>
          </w:tcPr>
          <w:p w:rsidR="006A5C85" w:rsidRDefault="006A5C85">
            <w:pPr>
              <w:spacing w:line="240" w:lineRule="auto"/>
              <w:ind w:left="0" w:hanging="2"/>
            </w:pPr>
          </w:p>
        </w:tc>
      </w:tr>
      <w:tr w:rsidR="006A5C85" w:rsidTr="002A36B2">
        <w:trPr>
          <w:trHeight w:val="1357"/>
        </w:trPr>
        <w:tc>
          <w:tcPr>
            <w:tcW w:w="1537" w:type="dxa"/>
            <w:vMerge/>
            <w:vAlign w:val="center"/>
          </w:tcPr>
          <w:p w:rsidR="006A5C85" w:rsidRDefault="006A5C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</w:pPr>
          </w:p>
        </w:tc>
        <w:tc>
          <w:tcPr>
            <w:tcW w:w="225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5C85" w:rsidRDefault="006A5C85">
            <w:pPr>
              <w:spacing w:after="0" w:line="240" w:lineRule="auto"/>
              <w:ind w:left="0" w:hanging="2"/>
            </w:pPr>
          </w:p>
        </w:tc>
        <w:tc>
          <w:tcPr>
            <w:tcW w:w="211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5C85" w:rsidRDefault="00FF12F3">
            <w:pPr>
              <w:spacing w:after="0" w:line="240" w:lineRule="auto"/>
              <w:ind w:left="0" w:hanging="2"/>
            </w:pPr>
            <w:r>
              <w:t>Pakowanie:</w:t>
            </w:r>
          </w:p>
        </w:tc>
        <w:tc>
          <w:tcPr>
            <w:tcW w:w="3596" w:type="dxa"/>
          </w:tcPr>
          <w:p w:rsidR="006A5C85" w:rsidRDefault="00FF12F3">
            <w:pPr>
              <w:spacing w:after="0"/>
              <w:ind w:left="0" w:hanging="2"/>
            </w:pPr>
            <w:proofErr w:type="spellStart"/>
            <w:r>
              <w:t>ePAK</w:t>
            </w:r>
            <w:proofErr w:type="spellEnd"/>
            <w:r>
              <w:t>, pojedyncze pudełko, zamknięte N2 w zatrzymującej wilgoć metalowej torebce foliowej, pakowanie wykonane w pomieszczeniu o klasie czystości 100.</w:t>
            </w:r>
          </w:p>
        </w:tc>
        <w:tc>
          <w:tcPr>
            <w:tcW w:w="1134" w:type="dxa"/>
          </w:tcPr>
          <w:p w:rsidR="006A5C85" w:rsidRDefault="006A5C85">
            <w:pPr>
              <w:ind w:left="0" w:hanging="2"/>
            </w:pPr>
          </w:p>
        </w:tc>
      </w:tr>
      <w:tr w:rsidR="006A5C85" w:rsidTr="002A36B2">
        <w:trPr>
          <w:trHeight w:val="240"/>
        </w:trPr>
        <w:tc>
          <w:tcPr>
            <w:tcW w:w="3787" w:type="dxa"/>
            <w:gridSpan w:val="2"/>
            <w:shd w:val="clear" w:color="auto" w:fill="DDDDDD"/>
          </w:tcPr>
          <w:p w:rsidR="006A5C85" w:rsidRDefault="00FF12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Nazwa towaru</w:t>
            </w:r>
          </w:p>
        </w:tc>
        <w:tc>
          <w:tcPr>
            <w:tcW w:w="2115" w:type="dxa"/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5C85" w:rsidRDefault="00FF12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Parametr </w:t>
            </w:r>
          </w:p>
        </w:tc>
        <w:tc>
          <w:tcPr>
            <w:tcW w:w="3596" w:type="dxa"/>
            <w:shd w:val="clear" w:color="auto" w:fill="DDDDDD"/>
          </w:tcPr>
          <w:p w:rsidR="006A5C85" w:rsidRDefault="00FF12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Specyfikacja</w:t>
            </w:r>
          </w:p>
        </w:tc>
        <w:tc>
          <w:tcPr>
            <w:tcW w:w="1134" w:type="dxa"/>
            <w:shd w:val="clear" w:color="auto" w:fill="DDDDDD"/>
          </w:tcPr>
          <w:p w:rsidR="006A5C85" w:rsidRDefault="00FF12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Tak/nie</w:t>
            </w:r>
          </w:p>
        </w:tc>
      </w:tr>
      <w:tr w:rsidR="006A5C85" w:rsidTr="002A36B2">
        <w:trPr>
          <w:trHeight w:val="238"/>
        </w:trPr>
        <w:tc>
          <w:tcPr>
            <w:tcW w:w="1537" w:type="dxa"/>
            <w:vMerge w:val="restart"/>
            <w:vAlign w:val="center"/>
          </w:tcPr>
          <w:p w:rsidR="006A5C85" w:rsidRDefault="00FF12F3">
            <w:pPr>
              <w:spacing w:after="0" w:line="240" w:lineRule="auto"/>
              <w:ind w:left="0" w:hanging="2"/>
              <w:rPr>
                <w:b/>
              </w:rPr>
            </w:pPr>
            <w:r>
              <w:rPr>
                <w:b/>
              </w:rPr>
              <w:t xml:space="preserve">4” </w:t>
            </w:r>
            <w:proofErr w:type="spellStart"/>
            <w:r>
              <w:rPr>
                <w:b/>
              </w:rPr>
              <w:t>InP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półizolujące</w:t>
            </w:r>
            <w:proofErr w:type="spellEnd"/>
            <w:r>
              <w:rPr>
                <w:b/>
              </w:rPr>
              <w:t xml:space="preserve"> domieszkowane Fe</w:t>
            </w:r>
          </w:p>
          <w:p w:rsidR="006A5C85" w:rsidRDefault="006A5C85">
            <w:pPr>
              <w:spacing w:after="0" w:line="240" w:lineRule="auto"/>
              <w:ind w:left="0" w:hanging="2"/>
              <w:rPr>
                <w:b/>
              </w:rPr>
            </w:pPr>
          </w:p>
        </w:tc>
        <w:tc>
          <w:tcPr>
            <w:tcW w:w="2250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5C85" w:rsidRDefault="00FF12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</w:pPr>
            <w:r>
              <w:t>Średnica 4”</w:t>
            </w:r>
          </w:p>
          <w:p w:rsidR="006A5C85" w:rsidRDefault="00FF12F3">
            <w:pPr>
              <w:spacing w:after="0" w:line="240" w:lineRule="auto"/>
              <w:ind w:left="0" w:hanging="2"/>
            </w:pPr>
            <w:r>
              <w:t>Grubość: 625±25 µm</w:t>
            </w:r>
          </w:p>
          <w:p w:rsidR="006A5C85" w:rsidRDefault="00FF12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</w:pPr>
            <w:r>
              <w:t>Średnica: 100±0.4 mm</w:t>
            </w:r>
          </w:p>
        </w:tc>
        <w:tc>
          <w:tcPr>
            <w:tcW w:w="211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5C85" w:rsidRDefault="00FF12F3">
            <w:pPr>
              <w:spacing w:after="0" w:line="240" w:lineRule="auto"/>
              <w:ind w:left="0" w:hanging="2"/>
              <w:rPr>
                <w:color w:val="000000"/>
              </w:rPr>
            </w:pPr>
            <w:r>
              <w:t>Jakość:</w:t>
            </w:r>
          </w:p>
        </w:tc>
        <w:tc>
          <w:tcPr>
            <w:tcW w:w="3596" w:type="dxa"/>
          </w:tcPr>
          <w:p w:rsidR="006A5C85" w:rsidRDefault="00FF12F3">
            <w:pPr>
              <w:spacing w:after="0" w:line="240" w:lineRule="auto"/>
              <w:ind w:left="0" w:hanging="2"/>
            </w:pPr>
            <w:r>
              <w:t>Pierwsza, tzw. “</w:t>
            </w:r>
            <w:proofErr w:type="spellStart"/>
            <w:r>
              <w:t>epi-ready</w:t>
            </w:r>
            <w:proofErr w:type="spellEnd"/>
            <w:r>
              <w:t>”</w:t>
            </w:r>
          </w:p>
        </w:tc>
        <w:tc>
          <w:tcPr>
            <w:tcW w:w="1134" w:type="dxa"/>
          </w:tcPr>
          <w:p w:rsidR="006A5C85" w:rsidRDefault="006A5C85">
            <w:pPr>
              <w:spacing w:line="240" w:lineRule="auto"/>
              <w:ind w:left="0" w:hanging="2"/>
            </w:pPr>
          </w:p>
        </w:tc>
      </w:tr>
      <w:tr w:rsidR="006A5C85" w:rsidTr="002A36B2">
        <w:trPr>
          <w:trHeight w:val="388"/>
        </w:trPr>
        <w:tc>
          <w:tcPr>
            <w:tcW w:w="1537" w:type="dxa"/>
            <w:vMerge/>
            <w:vAlign w:val="center"/>
          </w:tcPr>
          <w:p w:rsidR="006A5C85" w:rsidRDefault="006A5C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</w:pPr>
          </w:p>
        </w:tc>
        <w:tc>
          <w:tcPr>
            <w:tcW w:w="225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5C85" w:rsidRDefault="006A5C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</w:pPr>
          </w:p>
        </w:tc>
        <w:tc>
          <w:tcPr>
            <w:tcW w:w="211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5C85" w:rsidRDefault="00FF12F3">
            <w:pPr>
              <w:spacing w:after="0" w:line="240" w:lineRule="auto"/>
              <w:ind w:left="0" w:hanging="2"/>
              <w:rPr>
                <w:color w:val="000000"/>
              </w:rPr>
            </w:pPr>
            <w:proofErr w:type="spellStart"/>
            <w:r>
              <w:t>Orientatcja</w:t>
            </w:r>
            <w:proofErr w:type="spellEnd"/>
            <w:r>
              <w:t>:</w:t>
            </w:r>
          </w:p>
        </w:tc>
        <w:tc>
          <w:tcPr>
            <w:tcW w:w="3596" w:type="dxa"/>
          </w:tcPr>
          <w:p w:rsidR="006A5C85" w:rsidRDefault="00FF12F3">
            <w:pPr>
              <w:spacing w:after="0" w:line="240" w:lineRule="auto"/>
              <w:ind w:left="0" w:hanging="2"/>
            </w:pPr>
            <w:r>
              <w:t>(100)±0.3</w:t>
            </w:r>
            <w:r>
              <w:rPr>
                <w:vertAlign w:val="superscript"/>
              </w:rPr>
              <w:t>o</w:t>
            </w:r>
          </w:p>
        </w:tc>
        <w:tc>
          <w:tcPr>
            <w:tcW w:w="1134" w:type="dxa"/>
          </w:tcPr>
          <w:p w:rsidR="006A5C85" w:rsidRDefault="006A5C85">
            <w:pPr>
              <w:spacing w:line="240" w:lineRule="auto"/>
              <w:ind w:left="0" w:hanging="2"/>
            </w:pPr>
          </w:p>
        </w:tc>
      </w:tr>
      <w:tr w:rsidR="006A5C85" w:rsidTr="002A36B2">
        <w:trPr>
          <w:trHeight w:val="452"/>
        </w:trPr>
        <w:tc>
          <w:tcPr>
            <w:tcW w:w="1537" w:type="dxa"/>
            <w:vMerge/>
            <w:vAlign w:val="center"/>
          </w:tcPr>
          <w:p w:rsidR="006A5C85" w:rsidRDefault="006A5C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</w:pPr>
          </w:p>
        </w:tc>
        <w:tc>
          <w:tcPr>
            <w:tcW w:w="225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5C85" w:rsidRDefault="006A5C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</w:pPr>
          </w:p>
        </w:tc>
        <w:tc>
          <w:tcPr>
            <w:tcW w:w="211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5C85" w:rsidRDefault="00FF12F3">
            <w:pPr>
              <w:spacing w:after="0" w:line="240" w:lineRule="auto"/>
              <w:ind w:left="0" w:hanging="2"/>
              <w:rPr>
                <w:b/>
                <w:u w:val="single"/>
              </w:rPr>
            </w:pPr>
            <w:r>
              <w:t>Ścięcie bazowe:</w:t>
            </w:r>
          </w:p>
        </w:tc>
        <w:tc>
          <w:tcPr>
            <w:tcW w:w="3596" w:type="dxa"/>
          </w:tcPr>
          <w:p w:rsidR="006A5C85" w:rsidRDefault="00FF12F3">
            <w:pPr>
              <w:spacing w:after="0" w:line="240" w:lineRule="auto"/>
              <w:ind w:left="0" w:hanging="2"/>
            </w:pPr>
            <w:r>
              <w:t>EJ (0-1-1) ±0.5</w:t>
            </w:r>
            <w:r>
              <w:rPr>
                <w:vertAlign w:val="superscript"/>
              </w:rPr>
              <w:t>o</w:t>
            </w:r>
          </w:p>
        </w:tc>
        <w:tc>
          <w:tcPr>
            <w:tcW w:w="1134" w:type="dxa"/>
          </w:tcPr>
          <w:p w:rsidR="006A5C85" w:rsidRDefault="006A5C85">
            <w:pPr>
              <w:spacing w:line="240" w:lineRule="auto"/>
              <w:ind w:left="0" w:hanging="2"/>
            </w:pPr>
          </w:p>
        </w:tc>
      </w:tr>
      <w:tr w:rsidR="006A5C85" w:rsidTr="002A36B2">
        <w:trPr>
          <w:trHeight w:val="207"/>
        </w:trPr>
        <w:tc>
          <w:tcPr>
            <w:tcW w:w="1537" w:type="dxa"/>
            <w:vMerge/>
            <w:vAlign w:val="center"/>
          </w:tcPr>
          <w:p w:rsidR="006A5C85" w:rsidRDefault="006A5C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</w:pPr>
          </w:p>
        </w:tc>
        <w:tc>
          <w:tcPr>
            <w:tcW w:w="225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5C85" w:rsidRDefault="006A5C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</w:pPr>
          </w:p>
        </w:tc>
        <w:tc>
          <w:tcPr>
            <w:tcW w:w="211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5C85" w:rsidRDefault="00FF12F3">
            <w:pPr>
              <w:spacing w:after="0" w:line="240" w:lineRule="auto"/>
              <w:ind w:left="0" w:hanging="2"/>
            </w:pPr>
            <w:r>
              <w:t>Ścięcie pomocnicze</w:t>
            </w:r>
          </w:p>
        </w:tc>
        <w:tc>
          <w:tcPr>
            <w:tcW w:w="3596" w:type="dxa"/>
          </w:tcPr>
          <w:p w:rsidR="006A5C85" w:rsidRDefault="00FF12F3">
            <w:pPr>
              <w:spacing w:after="0" w:line="240" w:lineRule="auto"/>
              <w:ind w:left="0" w:hanging="2"/>
            </w:pPr>
            <w:r>
              <w:t>EJ (0-11) ±0.5</w:t>
            </w:r>
            <w:r>
              <w:rPr>
                <w:vertAlign w:val="superscript"/>
              </w:rPr>
              <w:t>o</w:t>
            </w:r>
          </w:p>
        </w:tc>
        <w:tc>
          <w:tcPr>
            <w:tcW w:w="1134" w:type="dxa"/>
          </w:tcPr>
          <w:p w:rsidR="006A5C85" w:rsidRDefault="006A5C85">
            <w:pPr>
              <w:spacing w:line="240" w:lineRule="auto"/>
              <w:ind w:left="0" w:hanging="2"/>
            </w:pPr>
          </w:p>
        </w:tc>
      </w:tr>
      <w:tr w:rsidR="006A5C85" w:rsidTr="002A36B2">
        <w:trPr>
          <w:trHeight w:val="480"/>
        </w:trPr>
        <w:tc>
          <w:tcPr>
            <w:tcW w:w="1537" w:type="dxa"/>
            <w:vMerge/>
            <w:vAlign w:val="center"/>
          </w:tcPr>
          <w:p w:rsidR="006A5C85" w:rsidRDefault="006A5C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</w:pPr>
          </w:p>
        </w:tc>
        <w:tc>
          <w:tcPr>
            <w:tcW w:w="225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5C85" w:rsidRDefault="006A5C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</w:pPr>
          </w:p>
        </w:tc>
        <w:tc>
          <w:tcPr>
            <w:tcW w:w="211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5C85" w:rsidRDefault="00FF12F3">
            <w:pPr>
              <w:spacing w:after="0" w:line="240" w:lineRule="auto"/>
              <w:ind w:left="0" w:hanging="2"/>
            </w:pPr>
            <w:r>
              <w:t>Oporność:</w:t>
            </w:r>
          </w:p>
        </w:tc>
        <w:tc>
          <w:tcPr>
            <w:tcW w:w="3596" w:type="dxa"/>
          </w:tcPr>
          <w:p w:rsidR="006A5C85" w:rsidRDefault="00FF12F3">
            <w:pPr>
              <w:spacing w:after="0" w:line="240" w:lineRule="auto"/>
              <w:ind w:left="0" w:hanging="2"/>
              <w:rPr>
                <w:color w:val="000000"/>
              </w:rPr>
            </w:pPr>
            <w:r>
              <w:t xml:space="preserve">&gt;1E7 </w:t>
            </w:r>
            <w:proofErr w:type="spellStart"/>
            <w:r>
              <w:t>ohm</w:t>
            </w:r>
            <w:proofErr w:type="spellEnd"/>
            <w:r>
              <w:t xml:space="preserve"> cm</w:t>
            </w:r>
          </w:p>
        </w:tc>
        <w:tc>
          <w:tcPr>
            <w:tcW w:w="1134" w:type="dxa"/>
          </w:tcPr>
          <w:p w:rsidR="006A5C85" w:rsidRDefault="006A5C85">
            <w:pPr>
              <w:spacing w:line="240" w:lineRule="auto"/>
              <w:ind w:left="0" w:hanging="2"/>
            </w:pPr>
          </w:p>
        </w:tc>
      </w:tr>
      <w:tr w:rsidR="006A5C85" w:rsidTr="002A36B2">
        <w:trPr>
          <w:trHeight w:val="447"/>
        </w:trPr>
        <w:tc>
          <w:tcPr>
            <w:tcW w:w="1537" w:type="dxa"/>
            <w:vMerge/>
            <w:vAlign w:val="center"/>
          </w:tcPr>
          <w:p w:rsidR="006A5C85" w:rsidRDefault="006A5C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</w:pPr>
          </w:p>
        </w:tc>
        <w:tc>
          <w:tcPr>
            <w:tcW w:w="225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5C85" w:rsidRDefault="006A5C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</w:pPr>
          </w:p>
        </w:tc>
        <w:tc>
          <w:tcPr>
            <w:tcW w:w="211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5C85" w:rsidRDefault="00FF12F3">
            <w:pPr>
              <w:spacing w:after="0" w:line="240" w:lineRule="auto"/>
              <w:ind w:left="0" w:hanging="2"/>
            </w:pPr>
            <w:r>
              <w:t>EPD (średnie):</w:t>
            </w:r>
          </w:p>
        </w:tc>
        <w:tc>
          <w:tcPr>
            <w:tcW w:w="3596" w:type="dxa"/>
          </w:tcPr>
          <w:p w:rsidR="006A5C85" w:rsidRDefault="00FF12F3">
            <w:pPr>
              <w:spacing w:after="0" w:line="240" w:lineRule="auto"/>
              <w:ind w:left="0" w:hanging="2"/>
              <w:rPr>
                <w:color w:val="000000"/>
              </w:rPr>
            </w:pPr>
            <w:r>
              <w:t>≤10,000/cm</w:t>
            </w:r>
            <w:r>
              <w:rPr>
                <w:vertAlign w:val="superscript"/>
              </w:rPr>
              <w:t>2</w:t>
            </w:r>
            <w:r>
              <w:t xml:space="preserve"> max</w:t>
            </w:r>
          </w:p>
        </w:tc>
        <w:tc>
          <w:tcPr>
            <w:tcW w:w="1134" w:type="dxa"/>
          </w:tcPr>
          <w:p w:rsidR="006A5C85" w:rsidRDefault="006A5C85">
            <w:pPr>
              <w:spacing w:line="240" w:lineRule="auto"/>
              <w:ind w:left="0" w:hanging="2"/>
            </w:pPr>
          </w:p>
        </w:tc>
      </w:tr>
      <w:tr w:rsidR="006A5C85" w:rsidTr="002A36B2">
        <w:trPr>
          <w:trHeight w:val="447"/>
        </w:trPr>
        <w:tc>
          <w:tcPr>
            <w:tcW w:w="1537" w:type="dxa"/>
            <w:vMerge/>
            <w:vAlign w:val="center"/>
          </w:tcPr>
          <w:p w:rsidR="006A5C85" w:rsidRDefault="006A5C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</w:pPr>
          </w:p>
        </w:tc>
        <w:tc>
          <w:tcPr>
            <w:tcW w:w="225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5C85" w:rsidRDefault="006A5C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</w:pPr>
          </w:p>
        </w:tc>
        <w:tc>
          <w:tcPr>
            <w:tcW w:w="211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5C85" w:rsidRDefault="00FF12F3">
            <w:pPr>
              <w:spacing w:after="0" w:line="240" w:lineRule="auto"/>
              <w:ind w:left="0" w:hanging="2"/>
            </w:pPr>
            <w:r>
              <w:t>Wykończenie powierzchni:</w:t>
            </w:r>
          </w:p>
        </w:tc>
        <w:tc>
          <w:tcPr>
            <w:tcW w:w="3596" w:type="dxa"/>
          </w:tcPr>
          <w:p w:rsidR="006A5C85" w:rsidRDefault="00FF12F3">
            <w:pPr>
              <w:spacing w:after="0" w:line="240" w:lineRule="auto"/>
              <w:ind w:left="0" w:hanging="2"/>
            </w:pPr>
            <w:r>
              <w:t>Jednostronnie polerowana:</w:t>
            </w:r>
          </w:p>
          <w:p w:rsidR="006A5C85" w:rsidRDefault="00FF12F3">
            <w:pPr>
              <w:spacing w:after="0" w:line="240" w:lineRule="auto"/>
              <w:ind w:left="0" w:hanging="2"/>
            </w:pPr>
            <w:r>
              <w:t>Strona 1: polerowana</w:t>
            </w:r>
            <w:r>
              <w:tab/>
            </w:r>
          </w:p>
          <w:p w:rsidR="006A5C85" w:rsidRDefault="00FF12F3">
            <w:pPr>
              <w:spacing w:after="0" w:line="240" w:lineRule="auto"/>
              <w:ind w:left="0" w:hanging="2"/>
            </w:pPr>
            <w:r>
              <w:t>Strona 2: trawiona</w:t>
            </w:r>
          </w:p>
        </w:tc>
        <w:tc>
          <w:tcPr>
            <w:tcW w:w="1134" w:type="dxa"/>
          </w:tcPr>
          <w:p w:rsidR="006A5C85" w:rsidRDefault="006A5C85">
            <w:pPr>
              <w:spacing w:line="240" w:lineRule="auto"/>
              <w:ind w:left="0" w:hanging="2"/>
            </w:pPr>
          </w:p>
        </w:tc>
      </w:tr>
      <w:tr w:rsidR="006A5C85" w:rsidTr="002A36B2">
        <w:trPr>
          <w:trHeight w:val="1357"/>
        </w:trPr>
        <w:tc>
          <w:tcPr>
            <w:tcW w:w="1537" w:type="dxa"/>
            <w:vMerge/>
            <w:vAlign w:val="center"/>
          </w:tcPr>
          <w:p w:rsidR="006A5C85" w:rsidRDefault="006A5C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</w:pPr>
          </w:p>
        </w:tc>
        <w:tc>
          <w:tcPr>
            <w:tcW w:w="225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5C85" w:rsidRDefault="006A5C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</w:pPr>
          </w:p>
        </w:tc>
        <w:tc>
          <w:tcPr>
            <w:tcW w:w="211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5C85" w:rsidRDefault="00FF12F3">
            <w:pPr>
              <w:spacing w:after="0" w:line="240" w:lineRule="auto"/>
              <w:ind w:left="0" w:hanging="2"/>
            </w:pPr>
            <w:r>
              <w:t>Pakowanie:</w:t>
            </w:r>
          </w:p>
        </w:tc>
        <w:tc>
          <w:tcPr>
            <w:tcW w:w="3596" w:type="dxa"/>
          </w:tcPr>
          <w:p w:rsidR="006A5C85" w:rsidRDefault="00FF12F3">
            <w:pPr>
              <w:spacing w:after="0"/>
              <w:ind w:left="0" w:hanging="2"/>
            </w:pPr>
            <w:proofErr w:type="spellStart"/>
            <w:r>
              <w:t>ePAK</w:t>
            </w:r>
            <w:proofErr w:type="spellEnd"/>
            <w:r>
              <w:t>, pojedyncze pudełko, zamknięte N2 w zatrzymującej wilgoć metalowej torebce foliowej, pakowanie wykonane w pomieszczeniu o klasie czystości 100.</w:t>
            </w:r>
          </w:p>
        </w:tc>
        <w:tc>
          <w:tcPr>
            <w:tcW w:w="1134" w:type="dxa"/>
          </w:tcPr>
          <w:p w:rsidR="006A5C85" w:rsidRDefault="006A5C85">
            <w:pPr>
              <w:ind w:left="0" w:hanging="2"/>
            </w:pPr>
          </w:p>
        </w:tc>
      </w:tr>
    </w:tbl>
    <w:p w:rsidR="006A5C85" w:rsidRDefault="006A5C85">
      <w:p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</w:p>
    <w:p w:rsidR="006A5C85" w:rsidRDefault="00FF12F3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90" w:lineRule="auto"/>
        <w:ind w:left="0" w:hanging="2"/>
        <w:jc w:val="both"/>
        <w:rPr>
          <w:b/>
          <w:color w:val="000000"/>
        </w:rPr>
      </w:pPr>
      <w:r>
        <w:rPr>
          <w:b/>
          <w:color w:val="000000"/>
        </w:rPr>
        <w:t>Termin związania ofertą</w:t>
      </w:r>
    </w:p>
    <w:p w:rsidR="006A5C85" w:rsidRDefault="00FF12F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Termin związania niniejszą ofertą wynosi 30 dni od upływu ostatecznego terminu składania ofert określonego w Zapytaniu Ofertowym.</w:t>
      </w:r>
    </w:p>
    <w:p w:rsidR="006A5C85" w:rsidRDefault="00FF12F3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90" w:lineRule="auto"/>
        <w:ind w:left="0" w:hanging="2"/>
        <w:jc w:val="both"/>
        <w:rPr>
          <w:b/>
          <w:color w:val="000000"/>
        </w:rPr>
      </w:pPr>
      <w:r>
        <w:rPr>
          <w:b/>
          <w:color w:val="000000"/>
        </w:rPr>
        <w:t>Osoba kontaktowa ze strony Wykonawcy</w:t>
      </w:r>
    </w:p>
    <w:p w:rsidR="006A5C85" w:rsidRDefault="00FF12F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[•], telefon [•], e-mail [•].</w:t>
      </w:r>
    </w:p>
    <w:p w:rsidR="006A5C85" w:rsidRDefault="00FF12F3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90" w:lineRule="auto"/>
        <w:ind w:left="0" w:hanging="2"/>
        <w:jc w:val="both"/>
        <w:rPr>
          <w:b/>
          <w:color w:val="000000"/>
        </w:rPr>
      </w:pPr>
      <w:r>
        <w:rPr>
          <w:b/>
          <w:color w:val="000000"/>
        </w:rPr>
        <w:t>Oświadczenia Wykonawcy</w:t>
      </w:r>
    </w:p>
    <w:p w:rsidR="006A5C85" w:rsidRDefault="00FF12F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Wykonawca oświadcza, że zapoznał się z Zapytaniem Ofertowym, w tym w szczególności z warunkami realizacji Zamówienia, umową i nie wnosi do niego żadnych zastrzeżeń oraz posiada wszelkie informacje konieczne do przygotowania niniejszej oferty i wykonania Za</w:t>
      </w:r>
      <w:r>
        <w:rPr>
          <w:color w:val="000000"/>
          <w:sz w:val="22"/>
          <w:szCs w:val="22"/>
        </w:rPr>
        <w:t>mówienia.</w:t>
      </w:r>
    </w:p>
    <w:p w:rsidR="006A5C85" w:rsidRDefault="00FF12F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 przypadku uznania niniejszej oferty za najkorzystniejszą, Wykonawca zobowiązuje się do podpisania umowy z Zamawiającym w terminie i miejscu wskazanym przez Zamawiającego.</w:t>
      </w:r>
    </w:p>
    <w:p w:rsidR="006A5C85" w:rsidRDefault="00FF12F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Wykonawca podejmuje się wykonania Zamówienia opisanego w Zapytaniu Oferto</w:t>
      </w:r>
      <w:r>
        <w:rPr>
          <w:color w:val="000000"/>
          <w:sz w:val="22"/>
          <w:szCs w:val="22"/>
        </w:rPr>
        <w:t>wym, zgodnie z wymogami Zapytania Ofertowego, obowiązującymi przepisami i należytą starannością.</w:t>
      </w:r>
    </w:p>
    <w:p w:rsidR="006A5C85" w:rsidRDefault="00FF12F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Wykonawca oświadcza, że:</w:t>
      </w:r>
    </w:p>
    <w:p w:rsidR="006A5C85" w:rsidRDefault="00FF12F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oferowany produkt jest całkowicie zgodny ze specyfikacją określoną w opisie przedmiotu zamówienia,</w:t>
      </w:r>
    </w:p>
    <w:p w:rsidR="006A5C85" w:rsidRDefault="00FF12F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dostarczy produkt w terminie określonym w zapytaniu ofertowym,</w:t>
      </w:r>
    </w:p>
    <w:p w:rsidR="006A5C85" w:rsidRDefault="00FF12F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Dokumenty stanowiące załączniki do niniejszej oferty stanowią jej integralną część.</w:t>
      </w:r>
    </w:p>
    <w:p w:rsidR="006A5C85" w:rsidRDefault="00FF12F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Za Wykonawcę</w:t>
      </w:r>
      <w:r>
        <w:rPr>
          <w:color w:val="000000"/>
          <w:sz w:val="22"/>
          <w:szCs w:val="22"/>
        </w:rPr>
        <w:t>:</w:t>
      </w:r>
    </w:p>
    <w:p w:rsidR="006A5C85" w:rsidRDefault="006A5C8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</w:p>
    <w:p w:rsidR="006A5C85" w:rsidRDefault="00FF12F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</w:t>
      </w:r>
    </w:p>
    <w:p w:rsidR="006A5C85" w:rsidRDefault="00FF12F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[•]</w:t>
      </w:r>
    </w:p>
    <w:p w:rsidR="006A5C85" w:rsidRDefault="006A5C8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sz w:val="22"/>
          <w:szCs w:val="22"/>
        </w:rPr>
      </w:pPr>
    </w:p>
    <w:p w:rsidR="006A5C85" w:rsidRDefault="00FF12F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Załączniki:</w:t>
      </w:r>
    </w:p>
    <w:p w:rsidR="006A5C85" w:rsidRDefault="00FF12F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23"/>
        </w:tabs>
        <w:spacing w:after="40" w:line="290" w:lineRule="auto"/>
        <w:ind w:left="0" w:hanging="2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Odpis z KRS Wykonawcy / Odpis z CEIDG Wykonawcy / inny dokument rejestrowy właściwy dla Wykonawcy –</w:t>
      </w:r>
      <w:bookmarkStart w:id="2" w:name="_GoBack"/>
      <w:bookmarkEnd w:id="2"/>
      <w:r>
        <w:rPr>
          <w:color w:val="000000"/>
          <w:sz w:val="18"/>
          <w:szCs w:val="18"/>
        </w:rPr>
        <w:t>pochodzący z organu rejestrowego wskazujący osoby uprawnione do reprezentowania Wyk</w:t>
      </w:r>
      <w:r>
        <w:rPr>
          <w:color w:val="000000"/>
          <w:sz w:val="18"/>
          <w:szCs w:val="18"/>
        </w:rPr>
        <w:t>onawcy;</w:t>
      </w:r>
    </w:p>
    <w:p w:rsidR="006A5C85" w:rsidRDefault="00FF12F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23"/>
        </w:tabs>
        <w:spacing w:after="40" w:line="290" w:lineRule="auto"/>
        <w:ind w:left="0" w:hanging="2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Pełnomocnictwo (jeśli oferta składana jest przez pełnomocnika) Załącznik nr </w:t>
      </w:r>
      <w:r>
        <w:rPr>
          <w:sz w:val="18"/>
          <w:szCs w:val="18"/>
        </w:rPr>
        <w:t>6</w:t>
      </w:r>
      <w:r>
        <w:rPr>
          <w:color w:val="000000"/>
          <w:sz w:val="18"/>
          <w:szCs w:val="18"/>
        </w:rPr>
        <w:t xml:space="preserve"> do zapytania ofertowego;</w:t>
      </w:r>
    </w:p>
    <w:p w:rsidR="006A5C85" w:rsidRDefault="00FF12F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23"/>
        </w:tabs>
        <w:spacing w:after="40" w:line="290" w:lineRule="auto"/>
        <w:ind w:left="0" w:hanging="2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Oświadczenie Wykonawcy o spełnieniu warunków udziału w postępowaniu Załącznik nr 3 do zapytania ofertowego;</w:t>
      </w:r>
    </w:p>
    <w:p w:rsidR="006A5C85" w:rsidRDefault="00FF12F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23"/>
        </w:tabs>
        <w:spacing w:after="40" w:line="290" w:lineRule="auto"/>
        <w:ind w:left="0" w:hanging="2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Oświadczenie Wykonawcy o braku powiąz</w:t>
      </w:r>
      <w:r>
        <w:rPr>
          <w:color w:val="000000"/>
          <w:sz w:val="18"/>
          <w:szCs w:val="18"/>
        </w:rPr>
        <w:t>ań – Załącznik nr 4 do zapytania ofertowego;</w:t>
      </w:r>
    </w:p>
    <w:p w:rsidR="006A5C85" w:rsidRDefault="00FF12F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23"/>
        </w:tabs>
        <w:spacing w:after="40" w:line="290" w:lineRule="auto"/>
        <w:ind w:left="0" w:hanging="2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Opis oferowanego produktu;</w:t>
      </w:r>
    </w:p>
    <w:p w:rsidR="006A5C85" w:rsidRDefault="00FF12F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23"/>
        </w:tabs>
        <w:spacing w:after="40" w:line="290" w:lineRule="auto"/>
        <w:ind w:left="0" w:hanging="2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oświadczenie RODO – Załącznik nr </w:t>
      </w:r>
      <w:r>
        <w:rPr>
          <w:sz w:val="18"/>
          <w:szCs w:val="18"/>
        </w:rPr>
        <w:t>7</w:t>
      </w:r>
      <w:r>
        <w:rPr>
          <w:color w:val="000000"/>
          <w:sz w:val="18"/>
          <w:szCs w:val="18"/>
        </w:rPr>
        <w:t xml:space="preserve"> do zapytania ofertowego</w:t>
      </w:r>
    </w:p>
    <w:p w:rsidR="006A5C85" w:rsidRDefault="006A5C85">
      <w:pPr>
        <w:pBdr>
          <w:top w:val="nil"/>
          <w:left w:val="nil"/>
          <w:bottom w:val="nil"/>
          <w:right w:val="nil"/>
          <w:between w:val="nil"/>
        </w:pBdr>
        <w:tabs>
          <w:tab w:val="left" w:pos="1123"/>
        </w:tabs>
        <w:spacing w:after="40" w:line="290" w:lineRule="auto"/>
        <w:ind w:left="0" w:hanging="2"/>
        <w:jc w:val="both"/>
        <w:rPr>
          <w:color w:val="000000"/>
          <w:sz w:val="18"/>
          <w:szCs w:val="18"/>
        </w:rPr>
      </w:pPr>
    </w:p>
    <w:sectPr w:rsidR="006A5C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701" w:bottom="1417" w:left="1701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12F3" w:rsidRDefault="00FF12F3">
      <w:pPr>
        <w:spacing w:line="240" w:lineRule="auto"/>
        <w:ind w:left="0" w:hanging="2"/>
      </w:pPr>
      <w:r>
        <w:separator/>
      </w:r>
    </w:p>
  </w:endnote>
  <w:endnote w:type="continuationSeparator" w:id="0">
    <w:p w:rsidR="00FF12F3" w:rsidRDefault="00FF12F3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5C85" w:rsidRDefault="006A5C8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5C85" w:rsidRDefault="00FF12F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jc w:val="center"/>
      <w:rPr>
        <w:rFonts w:ascii="Cambria" w:eastAsia="Cambria" w:hAnsi="Cambria" w:cs="Cambria"/>
        <w:color w:val="000000"/>
        <w:sz w:val="22"/>
        <w:szCs w:val="22"/>
      </w:rPr>
    </w:pPr>
    <w:r>
      <w:rPr>
        <w:rFonts w:ascii="Cambria" w:eastAsia="Cambria" w:hAnsi="Cambria" w:cs="Cambria"/>
        <w:color w:val="000000"/>
        <w:sz w:val="22"/>
        <w:szCs w:val="22"/>
      </w:rPr>
      <w:fldChar w:fldCharType="begin"/>
    </w:r>
    <w:r>
      <w:rPr>
        <w:rFonts w:ascii="Cambria" w:eastAsia="Cambria" w:hAnsi="Cambria" w:cs="Cambria"/>
        <w:color w:val="000000"/>
        <w:sz w:val="22"/>
        <w:szCs w:val="22"/>
      </w:rPr>
      <w:instrText>PAGE</w:instrText>
    </w:r>
    <w:r w:rsidR="002A36B2">
      <w:rPr>
        <w:rFonts w:ascii="Cambria" w:eastAsia="Cambria" w:hAnsi="Cambria" w:cs="Cambria"/>
        <w:color w:val="000000"/>
        <w:sz w:val="22"/>
        <w:szCs w:val="22"/>
      </w:rPr>
      <w:fldChar w:fldCharType="separate"/>
    </w:r>
    <w:r w:rsidR="002A36B2">
      <w:rPr>
        <w:rFonts w:ascii="Cambria" w:eastAsia="Cambria" w:hAnsi="Cambria" w:cs="Cambria"/>
        <w:noProof/>
        <w:color w:val="000000"/>
        <w:sz w:val="22"/>
        <w:szCs w:val="22"/>
      </w:rPr>
      <w:t>1</w:t>
    </w:r>
    <w:r>
      <w:rPr>
        <w:rFonts w:ascii="Cambria" w:eastAsia="Cambria" w:hAnsi="Cambria" w:cs="Cambria"/>
        <w:color w:val="000000"/>
        <w:sz w:val="22"/>
        <w:szCs w:val="22"/>
      </w:rPr>
      <w:fldChar w:fldCharType="end"/>
    </w:r>
  </w:p>
  <w:p w:rsidR="006A5C85" w:rsidRDefault="00FF12F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404040"/>
        <w:sz w:val="20"/>
        <w:szCs w:val="20"/>
      </w:rPr>
    </w:pPr>
    <w:r>
      <w:rPr>
        <w:color w:val="404040"/>
        <w:sz w:val="20"/>
        <w:szCs w:val="20"/>
      </w:rPr>
      <w:t>IGA-</w:t>
    </w:r>
    <w:r w:rsidR="00BB6C9B">
      <w:rPr>
        <w:color w:val="404040"/>
        <w:sz w:val="20"/>
        <w:szCs w:val="20"/>
      </w:rPr>
      <w:t>8</w:t>
    </w:r>
    <w:r>
      <w:rPr>
        <w:color w:val="404040"/>
        <w:sz w:val="20"/>
        <w:szCs w:val="20"/>
      </w:rPr>
      <w:t>_21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5C85" w:rsidRDefault="006A5C8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rFonts w:ascii="Century Gothic" w:eastAsia="Century Gothic" w:hAnsi="Century Gothic" w:cs="Century Gothic"/>
        <w:color w:val="7F7F7F"/>
        <w:sz w:val="16"/>
        <w:szCs w:val="16"/>
      </w:rPr>
    </w:pPr>
  </w:p>
  <w:p w:rsidR="006A5C85" w:rsidRDefault="006A5C8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40404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12F3" w:rsidRDefault="00FF12F3">
      <w:pPr>
        <w:spacing w:line="240" w:lineRule="auto"/>
        <w:ind w:left="0" w:hanging="2"/>
      </w:pPr>
      <w:r>
        <w:separator/>
      </w:r>
    </w:p>
  </w:footnote>
  <w:footnote w:type="continuationSeparator" w:id="0">
    <w:p w:rsidR="00FF12F3" w:rsidRDefault="00FF12F3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5C85" w:rsidRDefault="006A5C8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5C85" w:rsidRDefault="00FF12F3">
    <w:pPr>
      <w:spacing w:after="160" w:line="259" w:lineRule="auto"/>
      <w:ind w:left="1" w:hanging="3"/>
      <w:jc w:val="both"/>
      <w:rPr>
        <w:color w:val="000000"/>
      </w:rPr>
    </w:pPr>
    <w:r>
      <w:rPr>
        <w:b/>
        <w:noProof/>
        <w:sz w:val="28"/>
        <w:szCs w:val="28"/>
      </w:rPr>
      <w:drawing>
        <wp:inline distT="114300" distB="114300" distL="114300" distR="114300">
          <wp:extent cx="5630228" cy="585861"/>
          <wp:effectExtent l="0" t="0" r="0" b="0"/>
          <wp:docPr id="103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30228" cy="58586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5C85" w:rsidRDefault="006A5C85">
    <w:pPr>
      <w:pBdr>
        <w:top w:val="nil"/>
        <w:left w:val="nil"/>
        <w:bottom w:val="nil"/>
        <w:right w:val="nil"/>
        <w:between w:val="nil"/>
      </w:pBdr>
      <w:spacing w:after="120" w:line="240" w:lineRule="auto"/>
      <w:ind w:left="0" w:hanging="2"/>
      <w:jc w:val="center"/>
      <w:rPr>
        <w:rFonts w:ascii="Times New Roman" w:eastAsia="Times New Roman" w:hAnsi="Times New Roman" w:cs="Times New Roman"/>
        <w:color w:val="548DD4"/>
      </w:rPr>
    </w:pPr>
  </w:p>
  <w:p w:rsidR="006A5C85" w:rsidRDefault="006A5C8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457FCC"/>
    <w:multiLevelType w:val="multilevel"/>
    <w:tmpl w:val="2FC4E6BE"/>
    <w:lvl w:ilvl="0">
      <w:start w:val="1"/>
      <w:numFmt w:val="decimal"/>
      <w:pStyle w:val="GJStrony"/>
      <w:lvlText w:val="%1)"/>
      <w:lvlJc w:val="left"/>
      <w:pPr>
        <w:ind w:left="562" w:hanging="562"/>
      </w:pPr>
      <w:rPr>
        <w:rFonts w:ascii="Arial" w:eastAsia="Arial" w:hAnsi="Arial" w:cs="Arial"/>
        <w:sz w:val="16"/>
        <w:szCs w:val="16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481D322C"/>
    <w:multiLevelType w:val="multilevel"/>
    <w:tmpl w:val="F836B332"/>
    <w:lvl w:ilvl="0">
      <w:start w:val="1"/>
      <w:numFmt w:val="decimal"/>
      <w:pStyle w:val="Nagwek1Hoofdstukkop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gwe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gwe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gwe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gwe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gwek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513E713A"/>
    <w:multiLevelType w:val="multilevel"/>
    <w:tmpl w:val="0EB6B0B4"/>
    <w:lvl w:ilvl="0">
      <w:start w:val="1"/>
      <w:numFmt w:val="decimal"/>
      <w:pStyle w:val="GJZacznik1"/>
      <w:lvlText w:val="%1"/>
      <w:lvlJc w:val="left"/>
      <w:pPr>
        <w:ind w:left="567" w:hanging="567"/>
      </w:pPr>
      <w:rPr>
        <w:b/>
        <w:i w:val="0"/>
        <w:sz w:val="22"/>
        <w:szCs w:val="22"/>
        <w:vertAlign w:val="baseline"/>
      </w:rPr>
    </w:lvl>
    <w:lvl w:ilvl="1">
      <w:start w:val="1"/>
      <w:numFmt w:val="decimal"/>
      <w:pStyle w:val="GJZacznik2"/>
      <w:lvlText w:val="%1.%2"/>
      <w:lvlJc w:val="left"/>
      <w:pPr>
        <w:ind w:left="1247" w:hanging="680"/>
      </w:pPr>
      <w:rPr>
        <w:b/>
        <w:i w:val="0"/>
        <w:sz w:val="21"/>
        <w:szCs w:val="21"/>
        <w:vertAlign w:val="baseline"/>
      </w:rPr>
    </w:lvl>
    <w:lvl w:ilvl="2">
      <w:start w:val="1"/>
      <w:numFmt w:val="decimal"/>
      <w:pStyle w:val="GJZacznik3"/>
      <w:lvlText w:val="%1.%2.%3"/>
      <w:lvlJc w:val="left"/>
      <w:pPr>
        <w:ind w:left="2041" w:hanging="794"/>
      </w:pPr>
      <w:rPr>
        <w:b/>
        <w:i w:val="0"/>
        <w:sz w:val="17"/>
        <w:szCs w:val="17"/>
        <w:vertAlign w:val="baseline"/>
      </w:rPr>
    </w:lvl>
    <w:lvl w:ilvl="3">
      <w:start w:val="1"/>
      <w:numFmt w:val="decimal"/>
      <w:pStyle w:val="GJZacznik4"/>
      <w:lvlText w:val="(%4)"/>
      <w:lvlJc w:val="left"/>
      <w:pPr>
        <w:ind w:left="2722" w:hanging="681"/>
      </w:pPr>
      <w:rPr>
        <w:rFonts w:ascii="Calibri" w:eastAsia="Calibri" w:hAnsi="Calibri" w:cs="Calibri"/>
        <w:sz w:val="22"/>
        <w:szCs w:val="22"/>
        <w:vertAlign w:val="baseline"/>
      </w:rPr>
    </w:lvl>
    <w:lvl w:ilvl="4">
      <w:start w:val="1"/>
      <w:numFmt w:val="lowerLetter"/>
      <w:pStyle w:val="GJZacznik5"/>
      <w:lvlText w:val="(%5)"/>
      <w:lvlJc w:val="left"/>
      <w:pPr>
        <w:ind w:left="3289" w:hanging="567"/>
      </w:pPr>
      <w:rPr>
        <w:vertAlign w:val="baseline"/>
      </w:rPr>
    </w:lvl>
    <w:lvl w:ilvl="5">
      <w:start w:val="1"/>
      <w:numFmt w:val="upperRoman"/>
      <w:pStyle w:val="GJZacznik6"/>
      <w:lvlText w:val="(%6)"/>
      <w:lvlJc w:val="left"/>
      <w:pPr>
        <w:ind w:left="3969" w:hanging="68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C85"/>
    <w:rsid w:val="002A36B2"/>
    <w:rsid w:val="006A5C85"/>
    <w:rsid w:val="00BB6C9B"/>
    <w:rsid w:val="00FF1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3EFB5"/>
  <w15:docId w15:val="{8A24253F-4836-43D5-AC10-66E865182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pl-PL" w:eastAsia="pl-PL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Tekstpodstawowy"/>
    <w:uiPriority w:val="9"/>
    <w:semiHidden/>
    <w:unhideWhenUsed/>
    <w:qFormat/>
    <w:pPr>
      <w:numPr>
        <w:ilvl w:val="1"/>
        <w:numId w:val="3"/>
      </w:numPr>
      <w:autoSpaceDE w:val="0"/>
      <w:autoSpaceDN w:val="0"/>
      <w:adjustRightInd w:val="0"/>
      <w:spacing w:after="240"/>
      <w:ind w:left="-1" w:hanging="1"/>
      <w:jc w:val="both"/>
      <w:outlineLvl w:val="1"/>
    </w:pPr>
    <w:rPr>
      <w:rFonts w:ascii="Times New Roman" w:hAnsi="Times New Roman" w:cs="Times New Roman"/>
      <w:color w:val="000000"/>
      <w:sz w:val="22"/>
      <w:szCs w:val="22"/>
      <w:lang w:val="en-US"/>
    </w:rPr>
  </w:style>
  <w:style w:type="paragraph" w:styleId="Nagwek3">
    <w:name w:val="heading 3"/>
    <w:basedOn w:val="Normalny"/>
    <w:next w:val="Tekstpodstawowy"/>
    <w:uiPriority w:val="9"/>
    <w:semiHidden/>
    <w:unhideWhenUsed/>
    <w:qFormat/>
    <w:pPr>
      <w:numPr>
        <w:ilvl w:val="2"/>
        <w:numId w:val="3"/>
      </w:numPr>
      <w:autoSpaceDE w:val="0"/>
      <w:autoSpaceDN w:val="0"/>
      <w:adjustRightInd w:val="0"/>
      <w:spacing w:after="240"/>
      <w:ind w:left="-1" w:hanging="1"/>
      <w:jc w:val="both"/>
      <w:outlineLvl w:val="2"/>
    </w:pPr>
    <w:rPr>
      <w:rFonts w:ascii="Times New Roman" w:hAnsi="Times New Roman" w:cs="Times New Roman"/>
      <w:sz w:val="22"/>
      <w:szCs w:val="22"/>
      <w:lang w:val="en-GB"/>
    </w:rPr>
  </w:style>
  <w:style w:type="paragraph" w:styleId="Nagwek4">
    <w:name w:val="heading 4"/>
    <w:basedOn w:val="Normalny"/>
    <w:next w:val="Tekstpodstawowy"/>
    <w:uiPriority w:val="9"/>
    <w:semiHidden/>
    <w:unhideWhenUsed/>
    <w:qFormat/>
    <w:pPr>
      <w:numPr>
        <w:ilvl w:val="3"/>
        <w:numId w:val="3"/>
      </w:numPr>
      <w:autoSpaceDE w:val="0"/>
      <w:autoSpaceDN w:val="0"/>
      <w:adjustRightInd w:val="0"/>
      <w:spacing w:after="240"/>
      <w:ind w:left="-1" w:hanging="1"/>
      <w:jc w:val="both"/>
      <w:outlineLvl w:val="3"/>
    </w:pPr>
    <w:rPr>
      <w:rFonts w:ascii="Times New Roman" w:hAnsi="Times New Roman" w:cs="Times New Roman"/>
      <w:sz w:val="22"/>
      <w:szCs w:val="22"/>
      <w:lang w:val="en-GB"/>
    </w:rPr>
  </w:style>
  <w:style w:type="paragraph" w:styleId="Nagwek5">
    <w:name w:val="heading 5"/>
    <w:basedOn w:val="Normalny"/>
    <w:next w:val="Tekstpodstawowy"/>
    <w:uiPriority w:val="9"/>
    <w:semiHidden/>
    <w:unhideWhenUsed/>
    <w:qFormat/>
    <w:pPr>
      <w:numPr>
        <w:ilvl w:val="4"/>
        <w:numId w:val="3"/>
      </w:numPr>
      <w:tabs>
        <w:tab w:val="left" w:pos="80"/>
      </w:tabs>
      <w:autoSpaceDE w:val="0"/>
      <w:autoSpaceDN w:val="0"/>
      <w:adjustRightInd w:val="0"/>
      <w:spacing w:after="240"/>
      <w:ind w:left="-1" w:hanging="1"/>
      <w:jc w:val="both"/>
      <w:outlineLvl w:val="4"/>
    </w:pPr>
    <w:rPr>
      <w:rFonts w:ascii="Times New Roman" w:hAnsi="Times New Roman" w:cs="Times New Roman"/>
      <w:sz w:val="22"/>
      <w:szCs w:val="22"/>
      <w:lang w:val="en-US"/>
    </w:rPr>
  </w:style>
  <w:style w:type="paragraph" w:styleId="Nagwek6">
    <w:name w:val="heading 6"/>
    <w:basedOn w:val="Normalny"/>
    <w:next w:val="Tekstpodstawowy"/>
    <w:uiPriority w:val="9"/>
    <w:semiHidden/>
    <w:unhideWhenUsed/>
    <w:qFormat/>
    <w:pPr>
      <w:numPr>
        <w:ilvl w:val="5"/>
        <w:numId w:val="3"/>
      </w:numPr>
      <w:tabs>
        <w:tab w:val="left" w:pos="100"/>
      </w:tabs>
      <w:autoSpaceDE w:val="0"/>
      <w:autoSpaceDN w:val="0"/>
      <w:adjustRightInd w:val="0"/>
      <w:spacing w:after="240"/>
      <w:ind w:left="-1" w:hanging="1"/>
      <w:jc w:val="both"/>
      <w:outlineLvl w:val="5"/>
    </w:pPr>
    <w:rPr>
      <w:rFonts w:ascii="Times New Roman" w:hAnsi="Times New Roman" w:cs="Times New Roman"/>
      <w:sz w:val="22"/>
      <w:szCs w:val="22"/>
      <w:lang w:val="en-US"/>
    </w:rPr>
  </w:style>
  <w:style w:type="paragraph" w:styleId="Nagwek7">
    <w:name w:val="heading 7"/>
    <w:basedOn w:val="Normalny"/>
    <w:next w:val="Tekstpodstawowy"/>
    <w:pPr>
      <w:numPr>
        <w:ilvl w:val="6"/>
        <w:numId w:val="3"/>
      </w:numPr>
      <w:autoSpaceDE w:val="0"/>
      <w:autoSpaceDN w:val="0"/>
      <w:adjustRightInd w:val="0"/>
      <w:spacing w:after="240"/>
      <w:ind w:left="-1" w:hanging="1"/>
      <w:jc w:val="both"/>
      <w:outlineLvl w:val="6"/>
    </w:pPr>
    <w:rPr>
      <w:rFonts w:ascii="Times New Roman" w:hAnsi="Times New Roman" w:cs="Times New Roman"/>
      <w:sz w:val="22"/>
      <w:szCs w:val="22"/>
      <w:lang w:val="en-US"/>
    </w:rPr>
  </w:style>
  <w:style w:type="paragraph" w:styleId="Nagwek8">
    <w:name w:val="heading 8"/>
    <w:basedOn w:val="Normalny"/>
    <w:next w:val="Tekstpodstawowy"/>
    <w:pPr>
      <w:numPr>
        <w:ilvl w:val="7"/>
        <w:numId w:val="3"/>
      </w:numPr>
      <w:autoSpaceDE w:val="0"/>
      <w:autoSpaceDN w:val="0"/>
      <w:adjustRightInd w:val="0"/>
      <w:spacing w:after="240"/>
      <w:ind w:left="-1" w:hanging="1"/>
      <w:jc w:val="both"/>
      <w:outlineLvl w:val="7"/>
    </w:pPr>
    <w:rPr>
      <w:rFonts w:ascii="Times New Roman" w:hAnsi="Times New Roman" w:cs="Times New Roman"/>
      <w:sz w:val="22"/>
      <w:szCs w:val="22"/>
      <w:lang w:val="en-US"/>
    </w:rPr>
  </w:style>
  <w:style w:type="paragraph" w:styleId="Nagwek9">
    <w:name w:val="heading 9"/>
    <w:basedOn w:val="Normalny"/>
    <w:next w:val="Tekstpodstawowy"/>
    <w:pPr>
      <w:numPr>
        <w:ilvl w:val="8"/>
        <w:numId w:val="3"/>
      </w:numPr>
      <w:tabs>
        <w:tab w:val="left" w:pos="1440"/>
      </w:tabs>
      <w:autoSpaceDE w:val="0"/>
      <w:autoSpaceDN w:val="0"/>
      <w:adjustRightInd w:val="0"/>
      <w:spacing w:after="240"/>
      <w:ind w:left="-1" w:hanging="1"/>
      <w:jc w:val="both"/>
      <w:outlineLvl w:val="8"/>
    </w:pPr>
    <w:rPr>
      <w:rFonts w:ascii="Times New Roman" w:hAnsi="Times New Roman" w:cs="Times New Roman"/>
      <w:sz w:val="22"/>
      <w:szCs w:val="22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spacing w:before="240" w:after="60"/>
      <w:jc w:val="center"/>
    </w:pPr>
    <w:rPr>
      <w:b/>
      <w:bCs/>
      <w:kern w:val="28"/>
      <w:sz w:val="32"/>
      <w:szCs w:val="3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1Hoofdstukkop">
    <w:name w:val="Nagłówek 1;Hoofdstukkop"/>
    <w:basedOn w:val="Normalny"/>
    <w:next w:val="Tekstpodstawowy"/>
    <w:pPr>
      <w:keepNext/>
      <w:keepLines/>
      <w:numPr>
        <w:numId w:val="3"/>
      </w:numPr>
      <w:autoSpaceDE w:val="0"/>
      <w:autoSpaceDN w:val="0"/>
      <w:adjustRightInd w:val="0"/>
      <w:spacing w:before="240" w:after="240"/>
      <w:ind w:left="-1" w:hanging="1"/>
      <w:jc w:val="center"/>
    </w:pPr>
    <w:rPr>
      <w:rFonts w:ascii="Times New Roman" w:hAnsi="Times New Roman" w:cs="Times New Roman"/>
      <w:b/>
      <w:bCs/>
      <w:caps/>
      <w:color w:val="000000"/>
      <w:kern w:val="28"/>
      <w:sz w:val="22"/>
      <w:szCs w:val="22"/>
      <w:lang w:val="en-GB"/>
    </w:rPr>
  </w:style>
  <w:style w:type="paragraph" w:styleId="Nagwek">
    <w:name w:val="header"/>
    <w:basedOn w:val="Normalny"/>
    <w:pPr>
      <w:tabs>
        <w:tab w:val="center" w:pos="4320"/>
        <w:tab w:val="right" w:pos="8640"/>
      </w:tabs>
    </w:pPr>
  </w:style>
  <w:style w:type="character" w:customStyle="1" w:styleId="NagwekZnak">
    <w:name w:val="Nagłówek Znak"/>
    <w:rPr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customStyle="1" w:styleId="StopkaGJStopka">
    <w:name w:val="Stopka;GJ Stopka"/>
    <w:basedOn w:val="Normalny"/>
    <w:pPr>
      <w:tabs>
        <w:tab w:val="center" w:pos="4536"/>
        <w:tab w:val="right" w:pos="9072"/>
      </w:tabs>
    </w:pPr>
  </w:style>
  <w:style w:type="character" w:customStyle="1" w:styleId="StopkaZnakGJStopkaZnak">
    <w:name w:val="Stopka Znak;GJ Stopka Znak"/>
    <w:rPr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customStyle="1" w:styleId="GJBody">
    <w:name w:val="GJ Body"/>
    <w:basedOn w:val="Normalny"/>
    <w:pPr>
      <w:spacing w:after="140" w:line="290" w:lineRule="auto"/>
      <w:jc w:val="right"/>
    </w:pPr>
    <w:rPr>
      <w:kern w:val="20"/>
      <w:sz w:val="22"/>
      <w:szCs w:val="22"/>
    </w:rPr>
  </w:style>
  <w:style w:type="paragraph" w:customStyle="1" w:styleId="GJBody1">
    <w:name w:val="GJ Body 1"/>
    <w:basedOn w:val="Normalny"/>
    <w:pPr>
      <w:spacing w:after="140" w:line="290" w:lineRule="auto"/>
      <w:ind w:left="567"/>
      <w:jc w:val="both"/>
    </w:pPr>
    <w:rPr>
      <w:kern w:val="20"/>
      <w:sz w:val="22"/>
      <w:szCs w:val="22"/>
    </w:rPr>
  </w:style>
  <w:style w:type="paragraph" w:customStyle="1" w:styleId="GJBody2">
    <w:name w:val="GJ Body 2"/>
    <w:basedOn w:val="Normalny"/>
    <w:pPr>
      <w:spacing w:after="140" w:line="290" w:lineRule="auto"/>
      <w:ind w:left="1247"/>
      <w:jc w:val="both"/>
    </w:pPr>
    <w:rPr>
      <w:kern w:val="20"/>
      <w:sz w:val="22"/>
      <w:szCs w:val="22"/>
    </w:rPr>
  </w:style>
  <w:style w:type="paragraph" w:customStyle="1" w:styleId="GJBody3">
    <w:name w:val="GJ Body 3"/>
    <w:basedOn w:val="Normalny"/>
    <w:pPr>
      <w:spacing w:after="140" w:line="290" w:lineRule="auto"/>
      <w:ind w:left="2041"/>
      <w:jc w:val="both"/>
    </w:pPr>
    <w:rPr>
      <w:kern w:val="20"/>
      <w:sz w:val="22"/>
      <w:szCs w:val="22"/>
    </w:rPr>
  </w:style>
  <w:style w:type="paragraph" w:customStyle="1" w:styleId="GJBody4">
    <w:name w:val="GJ Body 4"/>
    <w:basedOn w:val="Normalny"/>
    <w:pPr>
      <w:spacing w:after="140" w:line="290" w:lineRule="auto"/>
      <w:ind w:left="2722"/>
      <w:jc w:val="both"/>
    </w:pPr>
    <w:rPr>
      <w:kern w:val="20"/>
      <w:sz w:val="22"/>
      <w:szCs w:val="22"/>
    </w:rPr>
  </w:style>
  <w:style w:type="paragraph" w:customStyle="1" w:styleId="GJBody5">
    <w:name w:val="GJ Body 5"/>
    <w:basedOn w:val="Normalny"/>
    <w:pPr>
      <w:spacing w:after="140" w:line="290" w:lineRule="auto"/>
      <w:ind w:left="3289"/>
      <w:jc w:val="both"/>
    </w:pPr>
    <w:rPr>
      <w:kern w:val="20"/>
      <w:sz w:val="22"/>
      <w:szCs w:val="22"/>
    </w:rPr>
  </w:style>
  <w:style w:type="paragraph" w:customStyle="1" w:styleId="GJBody6">
    <w:name w:val="GJ Body 6"/>
    <w:basedOn w:val="Normalny"/>
    <w:pPr>
      <w:spacing w:after="140" w:line="290" w:lineRule="auto"/>
      <w:ind w:left="3969"/>
      <w:jc w:val="both"/>
    </w:pPr>
    <w:rPr>
      <w:kern w:val="20"/>
      <w:sz w:val="22"/>
      <w:szCs w:val="22"/>
    </w:rPr>
  </w:style>
  <w:style w:type="paragraph" w:customStyle="1" w:styleId="TekstkomentarzaGJTekstkomentarza">
    <w:name w:val="Tekst komentarza;GJ Tekst komentarza"/>
    <w:basedOn w:val="Normalny"/>
    <w:pPr>
      <w:spacing w:after="140" w:line="290" w:lineRule="auto"/>
    </w:pPr>
    <w:rPr>
      <w:sz w:val="20"/>
      <w:szCs w:val="20"/>
    </w:rPr>
  </w:style>
  <w:style w:type="character" w:customStyle="1" w:styleId="CommentTextCharTPTekstkomentarzaChar">
    <w:name w:val="Comment Text Char;TP Tekst komentarza Char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TekstkomentarzaZnakGJTekstkomentarzaZnak">
    <w:name w:val="Tekst komentarza Znak;GJ Tekst komentarza Znak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paragraph" w:customStyle="1" w:styleId="TekstprzypisudolnegoGJTekstprzypisudolnego">
    <w:name w:val="Tekst przypisu dolnego;GJ Tekst przypisu dolnego"/>
    <w:basedOn w:val="Normalny"/>
    <w:pPr>
      <w:keepLines/>
      <w:tabs>
        <w:tab w:val="left" w:pos="227"/>
      </w:tabs>
      <w:spacing w:after="60" w:line="200" w:lineRule="atLeast"/>
      <w:ind w:left="227" w:hanging="227"/>
      <w:jc w:val="both"/>
    </w:pPr>
    <w:rPr>
      <w:kern w:val="20"/>
      <w:sz w:val="20"/>
      <w:szCs w:val="20"/>
    </w:rPr>
  </w:style>
  <w:style w:type="character" w:customStyle="1" w:styleId="FootnoteTextCharTPTekstprzypisudolnegoChar">
    <w:name w:val="Footnote Text Char;TP Tekst przypisu dolnego Char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TekstprzypisudolnegoZnakGJTekstprzypisudolnegoZnak">
    <w:name w:val="Tekst przypisu dolnego Znak;GJ Tekst przypisu dolnego Znak"/>
    <w:rPr>
      <w:w w:val="100"/>
      <w:kern w:val="2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paragraph" w:customStyle="1" w:styleId="TekstprzypisukocowegoGJTekstprzypisukocowego">
    <w:name w:val="Tekst przypisu końcowego;GJ Tekst przypisu końcowego"/>
    <w:basedOn w:val="Normalny"/>
    <w:pPr>
      <w:spacing w:after="140" w:line="290" w:lineRule="auto"/>
    </w:pPr>
    <w:rPr>
      <w:sz w:val="20"/>
      <w:szCs w:val="20"/>
    </w:rPr>
  </w:style>
  <w:style w:type="character" w:customStyle="1" w:styleId="EndnoteTextCharTPTekstprzypisukocowegoChar">
    <w:name w:val="Endnote Text Char;TP Tekst przypisu końcowego Char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TekstprzypisukocowegoZnakGJTekstprzypisukocowegoZnak">
    <w:name w:val="Tekst przypisu końcowego Znak;GJ Tekst przypisu końcowego Znak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TitleChar">
    <w:name w:val="Title Char"/>
    <w:rPr>
      <w:rFonts w:ascii="Cambria" w:eastAsia="Times New Roman" w:hAnsi="Cambria" w:cs="Times New Roman"/>
      <w:b/>
      <w:bCs/>
      <w:w w:val="100"/>
      <w:kern w:val="28"/>
      <w:position w:val="-1"/>
      <w:sz w:val="32"/>
      <w:szCs w:val="32"/>
      <w:effect w:val="none"/>
      <w:vertAlign w:val="baseline"/>
      <w:cs w:val="0"/>
      <w:em w:val="none"/>
      <w:lang w:eastAsia="en-US"/>
    </w:rPr>
  </w:style>
  <w:style w:type="character" w:customStyle="1" w:styleId="TytuZnak">
    <w:name w:val="Tytuł Znak"/>
    <w:rPr>
      <w:b/>
      <w:bCs/>
      <w:w w:val="100"/>
      <w:kern w:val="28"/>
      <w:position w:val="-1"/>
      <w:sz w:val="32"/>
      <w:szCs w:val="32"/>
      <w:effect w:val="none"/>
      <w:vertAlign w:val="baseline"/>
      <w:cs w:val="0"/>
      <w:em w:val="none"/>
      <w:lang w:eastAsia="en-US"/>
    </w:rPr>
  </w:style>
  <w:style w:type="paragraph" w:customStyle="1" w:styleId="GJInformacje">
    <w:name w:val="GJ Informacje"/>
    <w:basedOn w:val="Normalny"/>
    <w:rPr>
      <w:kern w:val="16"/>
      <w:sz w:val="18"/>
      <w:szCs w:val="18"/>
    </w:rPr>
  </w:style>
  <w:style w:type="table" w:styleId="Tabela-Siatka">
    <w:name w:val="Table Grid"/>
    <w:basedOn w:val="Standardowy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GJZacznik1">
    <w:name w:val="GJ Załącznik 1"/>
    <w:basedOn w:val="Normalny"/>
    <w:pPr>
      <w:numPr>
        <w:numId w:val="1"/>
      </w:numPr>
      <w:spacing w:after="140" w:line="290" w:lineRule="auto"/>
      <w:ind w:left="-1" w:hanging="1"/>
      <w:jc w:val="both"/>
    </w:pPr>
    <w:rPr>
      <w:kern w:val="20"/>
    </w:rPr>
  </w:style>
  <w:style w:type="paragraph" w:customStyle="1" w:styleId="GJZacznik2">
    <w:name w:val="GJ Załącznik 2"/>
    <w:basedOn w:val="Normalny"/>
    <w:pPr>
      <w:numPr>
        <w:ilvl w:val="1"/>
        <w:numId w:val="1"/>
      </w:numPr>
      <w:spacing w:after="140" w:line="290" w:lineRule="auto"/>
      <w:ind w:left="-1" w:hanging="1"/>
      <w:jc w:val="both"/>
      <w:outlineLvl w:val="1"/>
    </w:pPr>
    <w:rPr>
      <w:kern w:val="20"/>
      <w:sz w:val="22"/>
      <w:szCs w:val="22"/>
    </w:rPr>
  </w:style>
  <w:style w:type="paragraph" w:customStyle="1" w:styleId="GJZacznik3">
    <w:name w:val="GJ Załącznik 3"/>
    <w:basedOn w:val="Normalny"/>
    <w:pPr>
      <w:numPr>
        <w:ilvl w:val="2"/>
        <w:numId w:val="1"/>
      </w:numPr>
      <w:spacing w:after="140" w:line="290" w:lineRule="auto"/>
      <w:ind w:left="-1" w:hanging="1"/>
      <w:jc w:val="both"/>
      <w:outlineLvl w:val="2"/>
    </w:pPr>
    <w:rPr>
      <w:kern w:val="20"/>
      <w:sz w:val="22"/>
      <w:szCs w:val="22"/>
    </w:rPr>
  </w:style>
  <w:style w:type="paragraph" w:customStyle="1" w:styleId="GJZacznik4">
    <w:name w:val="GJ Załącznik 4"/>
    <w:basedOn w:val="Normalny"/>
    <w:pPr>
      <w:numPr>
        <w:ilvl w:val="3"/>
        <w:numId w:val="1"/>
      </w:numPr>
      <w:spacing w:after="140" w:line="290" w:lineRule="auto"/>
      <w:ind w:left="-1" w:hanging="1"/>
      <w:jc w:val="both"/>
      <w:outlineLvl w:val="3"/>
    </w:pPr>
    <w:rPr>
      <w:kern w:val="20"/>
      <w:sz w:val="22"/>
      <w:szCs w:val="22"/>
    </w:rPr>
  </w:style>
  <w:style w:type="paragraph" w:customStyle="1" w:styleId="GJZacznik5">
    <w:name w:val="GJ Załącznik 5"/>
    <w:basedOn w:val="Normalny"/>
    <w:pPr>
      <w:numPr>
        <w:ilvl w:val="4"/>
        <w:numId w:val="1"/>
      </w:numPr>
      <w:spacing w:after="140" w:line="290" w:lineRule="auto"/>
      <w:ind w:left="-1" w:hanging="1"/>
      <w:jc w:val="both"/>
      <w:outlineLvl w:val="4"/>
    </w:pPr>
    <w:rPr>
      <w:kern w:val="20"/>
      <w:sz w:val="22"/>
      <w:szCs w:val="22"/>
    </w:rPr>
  </w:style>
  <w:style w:type="paragraph" w:customStyle="1" w:styleId="GJZacznik6">
    <w:name w:val="GJ Załącznik 6"/>
    <w:basedOn w:val="Normalny"/>
    <w:pPr>
      <w:numPr>
        <w:ilvl w:val="5"/>
        <w:numId w:val="1"/>
      </w:numPr>
      <w:spacing w:after="140" w:line="290" w:lineRule="auto"/>
      <w:ind w:left="-1" w:hanging="1"/>
      <w:jc w:val="both"/>
      <w:outlineLvl w:val="5"/>
    </w:pPr>
    <w:rPr>
      <w:kern w:val="20"/>
      <w:sz w:val="22"/>
      <w:szCs w:val="22"/>
    </w:rPr>
  </w:style>
  <w:style w:type="paragraph" w:customStyle="1" w:styleId="GJTytuwramce">
    <w:name w:val="GJ Tytuł w ramce"/>
    <w:basedOn w:val="Normalny"/>
    <w:next w:val="Normalny"/>
    <w:pPr>
      <w:keepNext/>
      <w:spacing w:before="240" w:after="120" w:line="290" w:lineRule="auto"/>
      <w:jc w:val="center"/>
    </w:pPr>
    <w:rPr>
      <w:sz w:val="28"/>
      <w:szCs w:val="28"/>
    </w:rPr>
  </w:style>
  <w:style w:type="paragraph" w:customStyle="1" w:styleId="GJStrony">
    <w:name w:val="GJ Strony"/>
    <w:basedOn w:val="Normalny"/>
    <w:pPr>
      <w:numPr>
        <w:numId w:val="2"/>
      </w:numPr>
      <w:spacing w:after="140" w:line="290" w:lineRule="auto"/>
      <w:ind w:left="-1" w:hanging="1"/>
      <w:jc w:val="both"/>
    </w:pPr>
    <w:rPr>
      <w:kern w:val="20"/>
      <w:sz w:val="22"/>
      <w:szCs w:val="22"/>
    </w:rPr>
  </w:style>
  <w:style w:type="paragraph" w:customStyle="1" w:styleId="GJRecitals">
    <w:name w:val="GJ Recitals"/>
    <w:basedOn w:val="Normalny"/>
    <w:pPr>
      <w:tabs>
        <w:tab w:val="num" w:pos="720"/>
      </w:tabs>
      <w:spacing w:after="140" w:line="290" w:lineRule="auto"/>
      <w:jc w:val="both"/>
    </w:pPr>
    <w:rPr>
      <w:kern w:val="20"/>
      <w:sz w:val="22"/>
      <w:szCs w:val="22"/>
    </w:rPr>
  </w:style>
  <w:style w:type="paragraph" w:customStyle="1" w:styleId="Spistreci1GJSpistreci1">
    <w:name w:val="Spis treści 1;GJ Spis treści 1"/>
    <w:basedOn w:val="Normalny"/>
    <w:next w:val="GJBody"/>
    <w:pPr>
      <w:spacing w:before="280" w:after="140" w:line="290" w:lineRule="auto"/>
      <w:ind w:left="567" w:hanging="567"/>
    </w:pPr>
    <w:rPr>
      <w:kern w:val="20"/>
      <w:sz w:val="22"/>
      <w:szCs w:val="22"/>
    </w:rPr>
  </w:style>
  <w:style w:type="paragraph" w:customStyle="1" w:styleId="Spistreci2GJSpistreci2">
    <w:name w:val="Spis treści 2;GJ Spis treści 2"/>
    <w:basedOn w:val="Normalny"/>
    <w:next w:val="GJBody"/>
    <w:pPr>
      <w:spacing w:before="280" w:after="140" w:line="290" w:lineRule="auto"/>
      <w:ind w:left="1247" w:hanging="680"/>
    </w:pPr>
    <w:rPr>
      <w:kern w:val="20"/>
      <w:sz w:val="22"/>
      <w:szCs w:val="22"/>
    </w:rPr>
  </w:style>
  <w:style w:type="paragraph" w:customStyle="1" w:styleId="Spistreci3GJSpistreci3">
    <w:name w:val="Spis treści 3;GJ Spis treści 3"/>
    <w:basedOn w:val="Normalny"/>
    <w:next w:val="GJBody"/>
    <w:pPr>
      <w:spacing w:before="280" w:after="140" w:line="290" w:lineRule="auto"/>
      <w:ind w:left="2041" w:hanging="794"/>
    </w:pPr>
    <w:rPr>
      <w:kern w:val="20"/>
      <w:sz w:val="22"/>
      <w:szCs w:val="22"/>
    </w:rPr>
  </w:style>
  <w:style w:type="paragraph" w:styleId="Wykazrde">
    <w:name w:val="table of authorities"/>
    <w:basedOn w:val="Normalny"/>
    <w:next w:val="Normalny"/>
    <w:pPr>
      <w:ind w:left="200" w:hanging="200"/>
    </w:pPr>
    <w:rPr>
      <w:sz w:val="22"/>
      <w:szCs w:val="22"/>
      <w:lang w:val="en-GB"/>
    </w:rPr>
  </w:style>
  <w:style w:type="paragraph" w:customStyle="1" w:styleId="GJPoziom6">
    <w:name w:val="GJ Poziom 6"/>
    <w:pPr>
      <w:tabs>
        <w:tab w:val="num" w:pos="4320"/>
      </w:tabs>
      <w:suppressAutoHyphens/>
      <w:spacing w:after="140" w:line="290" w:lineRule="auto"/>
      <w:ind w:leftChars="-1" w:left="-1" w:hangingChars="1"/>
      <w:jc w:val="both"/>
      <w:textDirection w:val="btLr"/>
      <w:textAlignment w:val="top"/>
      <w:outlineLvl w:val="5"/>
    </w:pPr>
    <w:rPr>
      <w:kern w:val="20"/>
      <w:position w:val="-1"/>
      <w:sz w:val="22"/>
      <w:szCs w:val="22"/>
      <w:lang w:eastAsia="en-US"/>
    </w:rPr>
  </w:style>
  <w:style w:type="paragraph" w:customStyle="1" w:styleId="GJPoziom1">
    <w:name w:val="GJ Poziom 1"/>
    <w:next w:val="GJBody1"/>
    <w:pPr>
      <w:keepNext/>
      <w:tabs>
        <w:tab w:val="num" w:pos="720"/>
      </w:tabs>
      <w:suppressAutoHyphens/>
      <w:spacing w:before="280" w:after="140" w:line="290" w:lineRule="auto"/>
      <w:ind w:leftChars="-1" w:left="-1" w:hangingChars="1"/>
      <w:jc w:val="both"/>
      <w:textDirection w:val="btLr"/>
      <w:textAlignment w:val="top"/>
      <w:outlineLvl w:val="0"/>
    </w:pPr>
    <w:rPr>
      <w:b/>
      <w:bCs/>
      <w:kern w:val="20"/>
      <w:position w:val="-1"/>
      <w:lang w:eastAsia="en-US"/>
    </w:rPr>
  </w:style>
  <w:style w:type="paragraph" w:customStyle="1" w:styleId="GJPoziom2">
    <w:name w:val="GJ Poziom 2"/>
    <w:pPr>
      <w:tabs>
        <w:tab w:val="num" w:pos="1440"/>
      </w:tabs>
      <w:suppressAutoHyphens/>
      <w:spacing w:after="140" w:line="290" w:lineRule="auto"/>
      <w:ind w:leftChars="-1" w:left="-1" w:hangingChars="1"/>
      <w:jc w:val="both"/>
      <w:textDirection w:val="btLr"/>
      <w:textAlignment w:val="top"/>
      <w:outlineLvl w:val="1"/>
    </w:pPr>
    <w:rPr>
      <w:kern w:val="20"/>
      <w:position w:val="-1"/>
      <w:sz w:val="22"/>
      <w:szCs w:val="22"/>
    </w:rPr>
  </w:style>
  <w:style w:type="paragraph" w:customStyle="1" w:styleId="GJPoziom3">
    <w:name w:val="GJ Poziom 3"/>
    <w:pPr>
      <w:tabs>
        <w:tab w:val="num" w:pos="2160"/>
      </w:tabs>
      <w:suppressAutoHyphens/>
      <w:spacing w:after="140" w:line="290" w:lineRule="auto"/>
      <w:ind w:leftChars="-1" w:left="-1" w:hangingChars="1"/>
      <w:jc w:val="both"/>
      <w:textDirection w:val="btLr"/>
      <w:textAlignment w:val="top"/>
      <w:outlineLvl w:val="2"/>
    </w:pPr>
    <w:rPr>
      <w:kern w:val="20"/>
      <w:position w:val="-1"/>
      <w:sz w:val="22"/>
      <w:szCs w:val="22"/>
      <w:lang w:eastAsia="en-US"/>
    </w:rPr>
  </w:style>
  <w:style w:type="paragraph" w:customStyle="1" w:styleId="GJPoziom4">
    <w:name w:val="GJ Poziom 4"/>
    <w:pPr>
      <w:tabs>
        <w:tab w:val="num" w:pos="2880"/>
      </w:tabs>
      <w:suppressAutoHyphens/>
      <w:spacing w:after="140" w:line="290" w:lineRule="auto"/>
      <w:ind w:leftChars="-1" w:left="-1" w:hangingChars="1"/>
      <w:jc w:val="both"/>
      <w:textDirection w:val="btLr"/>
      <w:textAlignment w:val="top"/>
      <w:outlineLvl w:val="3"/>
    </w:pPr>
    <w:rPr>
      <w:kern w:val="20"/>
      <w:position w:val="-1"/>
      <w:sz w:val="22"/>
      <w:szCs w:val="22"/>
      <w:lang w:eastAsia="en-US"/>
    </w:rPr>
  </w:style>
  <w:style w:type="paragraph" w:customStyle="1" w:styleId="GJPoziom5">
    <w:name w:val="GJ Poziom 5"/>
    <w:pPr>
      <w:tabs>
        <w:tab w:val="num" w:pos="3600"/>
      </w:tabs>
      <w:suppressAutoHyphens/>
      <w:spacing w:after="140" w:line="290" w:lineRule="auto"/>
      <w:ind w:leftChars="-1" w:left="-1" w:hangingChars="1"/>
      <w:jc w:val="both"/>
      <w:textDirection w:val="btLr"/>
      <w:textAlignment w:val="top"/>
      <w:outlineLvl w:val="4"/>
    </w:pPr>
    <w:rPr>
      <w:kern w:val="20"/>
      <w:position w:val="-1"/>
      <w:sz w:val="22"/>
      <w:szCs w:val="22"/>
      <w:lang w:eastAsia="en-US"/>
    </w:rPr>
  </w:style>
  <w:style w:type="character" w:customStyle="1" w:styleId="InitialStyle">
    <w:name w:val="InitialStyle"/>
    <w:rPr>
      <w:rFonts w:ascii="Courier New" w:hAnsi="Courier New"/>
      <w:color w:val="auto"/>
      <w:spacing w:val="0"/>
      <w:w w:val="100"/>
      <w:position w:val="-1"/>
      <w:sz w:val="20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Schedule3">
    <w:name w:val="Schedule 3"/>
    <w:basedOn w:val="Normalny"/>
    <w:pPr>
      <w:tabs>
        <w:tab w:val="num" w:pos="720"/>
        <w:tab w:val="num" w:pos="2041"/>
      </w:tabs>
      <w:spacing w:after="140" w:line="290" w:lineRule="auto"/>
      <w:ind w:left="2041" w:hanging="794"/>
      <w:jc w:val="both"/>
      <w:outlineLvl w:val="2"/>
    </w:pPr>
    <w:rPr>
      <w:rFonts w:ascii="Arial" w:hAnsi="Arial" w:cs="Times New Roman"/>
      <w:kern w:val="20"/>
      <w:sz w:val="20"/>
      <w:szCs w:val="20"/>
      <w:lang w:val="sv-SE" w:eastAsia="pl-PL"/>
    </w:rPr>
  </w:style>
  <w:style w:type="character" w:styleId="Hipercze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Nagwek1ZnakHoofdstukkopZnak">
    <w:name w:val="Nagłówek 1 Znak;Hoofdstukkop Znak"/>
    <w:rPr>
      <w:rFonts w:ascii="Times New Roman" w:hAnsi="Times New Roman"/>
      <w:b/>
      <w:bCs/>
      <w:caps/>
      <w:color w:val="000000"/>
      <w:w w:val="100"/>
      <w:kern w:val="28"/>
      <w:position w:val="-1"/>
      <w:sz w:val="22"/>
      <w:szCs w:val="22"/>
      <w:effect w:val="none"/>
      <w:vertAlign w:val="baseline"/>
      <w:cs w:val="0"/>
      <w:em w:val="none"/>
      <w:lang w:val="en-GB" w:eastAsia="en-US"/>
    </w:rPr>
  </w:style>
  <w:style w:type="character" w:customStyle="1" w:styleId="Nagwek2Znak">
    <w:name w:val="Nagłówek 2 Znak"/>
    <w:rPr>
      <w:rFonts w:ascii="Times New Roman" w:hAnsi="Times New Roman"/>
      <w:color w:val="000000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3Znak">
    <w:name w:val="Nagłówek 3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GB" w:eastAsia="en-US"/>
    </w:rPr>
  </w:style>
  <w:style w:type="character" w:customStyle="1" w:styleId="Nagwek4Znak">
    <w:name w:val="Nagłówek 4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GB" w:eastAsia="en-US"/>
    </w:rPr>
  </w:style>
  <w:style w:type="character" w:customStyle="1" w:styleId="Nagwek5Znak">
    <w:name w:val="Nagłówek 5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6Znak">
    <w:name w:val="Nagłówek 6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7Znak">
    <w:name w:val="Nagłówek 7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8Znak">
    <w:name w:val="Nagłówek 8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9Znak">
    <w:name w:val="Nagłówek 9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paragraph" w:styleId="Tekstpodstawowy">
    <w:name w:val="Body Text"/>
    <w:basedOn w:val="Normalny"/>
    <w:pPr>
      <w:spacing w:after="120"/>
    </w:pPr>
    <w:rPr>
      <w:rFonts w:ascii="Times New Roman" w:hAnsi="Times New Roman" w:cs="Times New Roman"/>
    </w:rPr>
  </w:style>
  <w:style w:type="character" w:customStyle="1" w:styleId="TekstpodstawowyZnak">
    <w:name w:val="Tekst podstawowy Znak"/>
    <w:rPr>
      <w:rFonts w:ascii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DraftLineWC">
    <w:name w:val="DraftLineW&amp;C"/>
    <w:basedOn w:val="Normalny"/>
    <w:pPr>
      <w:framePr w:w="5328" w:hSpace="187" w:vSpace="187" w:wrap="around" w:hAnchor="text" w:x="5761" w:y="721"/>
      <w:jc w:val="right"/>
    </w:pPr>
    <w:rPr>
      <w:rFonts w:ascii="Times New Roman" w:hAnsi="Times New Roman" w:cs="Times New Roman"/>
      <w:sz w:val="20"/>
      <w:lang w:val="en-US"/>
    </w:rPr>
  </w:style>
  <w:style w:type="character" w:styleId="Odwoaniedokomentarza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matkomentarza">
    <w:name w:val="annotation subject"/>
    <w:basedOn w:val="TekstkomentarzaGJTekstkomentarza"/>
    <w:next w:val="TekstkomentarzaGJTekstkomentarza"/>
    <w:qFormat/>
    <w:pPr>
      <w:spacing w:after="0" w:line="240" w:lineRule="auto"/>
    </w:pPr>
    <w:rPr>
      <w:b/>
      <w:bCs/>
    </w:rPr>
  </w:style>
  <w:style w:type="character" w:customStyle="1" w:styleId="TematkomentarzaZnak">
    <w:name w:val="Temat komentarza Znak"/>
    <w:rPr>
      <w:b/>
      <w:bCs/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WW8Num15z0">
    <w:name w:val="WW8Num15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paragraph" w:customStyle="1" w:styleId="TPPoziom2">
    <w:name w:val="TP Poziom 2"/>
    <w:pPr>
      <w:spacing w:after="140" w:line="288" w:lineRule="auto"/>
      <w:ind w:leftChars="-1" w:left="-1" w:hangingChars="1"/>
      <w:jc w:val="both"/>
      <w:textDirection w:val="btLr"/>
      <w:textAlignment w:val="top"/>
      <w:outlineLvl w:val="0"/>
    </w:pPr>
    <w:rPr>
      <w:kern w:val="1"/>
      <w:position w:val="-1"/>
      <w:sz w:val="22"/>
      <w:szCs w:val="22"/>
      <w:lang w:eastAsia="zh-CN"/>
    </w:rPr>
  </w:style>
  <w:style w:type="paragraph" w:customStyle="1" w:styleId="TPBlok">
    <w:name w:val="TP Blok"/>
    <w:basedOn w:val="Normalny"/>
    <w:pPr>
      <w:widowControl w:val="0"/>
      <w:spacing w:after="140" w:line="290" w:lineRule="auto"/>
      <w:jc w:val="both"/>
    </w:pPr>
    <w:rPr>
      <w:kern w:val="20"/>
      <w:sz w:val="22"/>
      <w:szCs w:val="22"/>
    </w:rPr>
  </w:style>
  <w:style w:type="character" w:customStyle="1" w:styleId="FontStyle13">
    <w:name w:val="Font Style13"/>
    <w:rPr>
      <w:rFonts w:ascii="Arial Unicode MS" w:eastAsia="Arial Unicode MS" w:hAnsi="Arial Unicode MS" w:cs="Arial Unicode MS" w:hint="eastAsia"/>
      <w:color w:val="000000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customStyle="1" w:styleId="Datownik">
    <w:name w:val="Datownik"/>
    <w:next w:val="Normalny"/>
    <w:pPr>
      <w:tabs>
        <w:tab w:val="decimal" w:pos="8640"/>
      </w:tabs>
      <w:suppressAutoHyphens/>
      <w:spacing w:after="480" w:line="1" w:lineRule="atLeast"/>
      <w:ind w:leftChars="-1" w:left="-1" w:hangingChars="1"/>
      <w:jc w:val="right"/>
      <w:textDirection w:val="btLr"/>
      <w:textAlignment w:val="top"/>
      <w:outlineLvl w:val="0"/>
    </w:pPr>
    <w:rPr>
      <w:kern w:val="20"/>
      <w:position w:val="-1"/>
      <w:sz w:val="22"/>
      <w:szCs w:val="22"/>
      <w:lang w:eastAsia="en-US"/>
    </w:rPr>
  </w:style>
  <w:style w:type="paragraph" w:customStyle="1" w:styleId="GJAdresat">
    <w:name w:val="GJ Adresat"/>
    <w:pPr>
      <w:suppressAutoHyphens/>
      <w:spacing w:line="290" w:lineRule="auto"/>
      <w:ind w:leftChars="-1" w:left="-1" w:hangingChars="1"/>
      <w:contextualSpacing/>
      <w:jc w:val="both"/>
      <w:textDirection w:val="btLr"/>
      <w:textAlignment w:val="top"/>
      <w:outlineLvl w:val="0"/>
    </w:pPr>
    <w:rPr>
      <w:position w:val="-1"/>
      <w:sz w:val="22"/>
      <w:szCs w:val="22"/>
    </w:rPr>
  </w:style>
  <w:style w:type="paragraph" w:customStyle="1" w:styleId="TPAdresat">
    <w:name w:val="TP Adresat"/>
    <w:pPr>
      <w:suppressAutoHyphens/>
      <w:spacing w:line="290" w:lineRule="auto"/>
      <w:ind w:leftChars="-1" w:left="-1" w:hangingChars="1"/>
      <w:contextualSpacing/>
      <w:jc w:val="both"/>
      <w:textDirection w:val="btLr"/>
      <w:textAlignment w:val="top"/>
      <w:outlineLvl w:val="0"/>
    </w:pPr>
    <w:rPr>
      <w:position w:val="-1"/>
      <w:sz w:val="22"/>
      <w:szCs w:val="22"/>
    </w:rPr>
  </w:style>
  <w:style w:type="paragraph" w:customStyle="1" w:styleId="GJNadawca">
    <w:name w:val="GJ Nadawca"/>
    <w:next w:val="Tytu"/>
    <w:pPr>
      <w:tabs>
        <w:tab w:val="num" w:pos="720"/>
      </w:tabs>
      <w:suppressAutoHyphens/>
      <w:spacing w:before="240" w:after="240" w:line="290" w:lineRule="auto"/>
      <w:ind w:leftChars="-1" w:left="-1" w:hangingChars="1"/>
      <w:jc w:val="both"/>
      <w:textDirection w:val="btLr"/>
      <w:textAlignment w:val="top"/>
      <w:outlineLvl w:val="0"/>
    </w:pPr>
    <w:rPr>
      <w:position w:val="-1"/>
      <w:sz w:val="22"/>
      <w:szCs w:val="22"/>
    </w:rPr>
  </w:style>
  <w:style w:type="paragraph" w:customStyle="1" w:styleId="TPAkapit">
    <w:name w:val="TP Akapit"/>
    <w:pPr>
      <w:suppressAutoHyphens/>
      <w:spacing w:after="80" w:line="290" w:lineRule="auto"/>
      <w:ind w:leftChars="-1" w:left="-1" w:hangingChars="1"/>
      <w:jc w:val="both"/>
      <w:textDirection w:val="btLr"/>
      <w:textAlignment w:val="top"/>
      <w:outlineLvl w:val="0"/>
    </w:pPr>
    <w:rPr>
      <w:kern w:val="20"/>
      <w:position w:val="-1"/>
      <w:sz w:val="22"/>
      <w:szCs w:val="22"/>
      <w:lang w:val="en-GB" w:eastAsia="en-US"/>
    </w:rPr>
  </w:style>
  <w:style w:type="paragraph" w:customStyle="1" w:styleId="GJPunktyprostanumeracja">
    <w:name w:val="GJ Punkty prosta numeracja"/>
    <w:basedOn w:val="Normalny"/>
    <w:pPr>
      <w:widowControl w:val="0"/>
      <w:tabs>
        <w:tab w:val="left" w:pos="562"/>
        <w:tab w:val="num" w:pos="720"/>
      </w:tabs>
      <w:spacing w:before="120" w:after="120" w:line="288" w:lineRule="auto"/>
      <w:ind w:left="562" w:hanging="562"/>
      <w:jc w:val="both"/>
    </w:pPr>
    <w:rPr>
      <w:kern w:val="32"/>
      <w:sz w:val="22"/>
      <w:szCs w:val="22"/>
      <w:lang w:eastAsia="pl-PL"/>
    </w:rPr>
  </w:style>
  <w:style w:type="paragraph" w:customStyle="1" w:styleId="GJPunkty1">
    <w:name w:val="GJ Punkty 1"/>
    <w:basedOn w:val="Normalny"/>
    <w:next w:val="Normalny"/>
    <w:pPr>
      <w:widowControl w:val="0"/>
      <w:tabs>
        <w:tab w:val="num" w:pos="562"/>
      </w:tabs>
      <w:spacing w:before="280" w:after="140" w:line="290" w:lineRule="auto"/>
      <w:ind w:left="562" w:hanging="562"/>
      <w:jc w:val="both"/>
    </w:pPr>
    <w:rPr>
      <w:kern w:val="20"/>
      <w:sz w:val="22"/>
      <w:szCs w:val="22"/>
      <w:u w:val="single"/>
    </w:rPr>
  </w:style>
  <w:style w:type="paragraph" w:customStyle="1" w:styleId="GJPunkty2">
    <w:name w:val="GJ Punkty 2"/>
    <w:basedOn w:val="Normalny"/>
    <w:pPr>
      <w:tabs>
        <w:tab w:val="num" w:pos="562"/>
        <w:tab w:val="left" w:pos="677"/>
      </w:tabs>
      <w:spacing w:after="140" w:line="290" w:lineRule="auto"/>
      <w:ind w:left="562" w:hanging="562"/>
      <w:jc w:val="both"/>
      <w:outlineLvl w:val="1"/>
    </w:pPr>
    <w:rPr>
      <w:kern w:val="20"/>
      <w:sz w:val="22"/>
      <w:szCs w:val="22"/>
      <w:lang w:eastAsia="pl-PL"/>
    </w:rPr>
  </w:style>
  <w:style w:type="paragraph" w:customStyle="1" w:styleId="GJPunkty3">
    <w:name w:val="GJ Punkty 3"/>
    <w:basedOn w:val="Normalny"/>
    <w:pPr>
      <w:tabs>
        <w:tab w:val="num" w:pos="562"/>
        <w:tab w:val="left" w:pos="1123"/>
        <w:tab w:val="left" w:pos="1685"/>
      </w:tabs>
      <w:spacing w:after="140" w:line="290" w:lineRule="auto"/>
      <w:ind w:left="562"/>
      <w:jc w:val="both"/>
      <w:outlineLvl w:val="2"/>
    </w:pPr>
    <w:rPr>
      <w:kern w:val="20"/>
      <w:sz w:val="22"/>
      <w:szCs w:val="22"/>
    </w:rPr>
  </w:style>
  <w:style w:type="paragraph" w:customStyle="1" w:styleId="GJPunkty4">
    <w:name w:val="GJ Punkty 4"/>
    <w:basedOn w:val="Normalny"/>
    <w:pPr>
      <w:tabs>
        <w:tab w:val="num" w:pos="562"/>
        <w:tab w:val="left" w:pos="1123"/>
        <w:tab w:val="left" w:pos="1685"/>
      </w:tabs>
      <w:spacing w:after="140" w:line="290" w:lineRule="auto"/>
      <w:ind w:left="562"/>
      <w:jc w:val="both"/>
      <w:outlineLvl w:val="3"/>
    </w:pPr>
    <w:rPr>
      <w:kern w:val="20"/>
      <w:sz w:val="22"/>
      <w:szCs w:val="22"/>
    </w:rPr>
  </w:style>
  <w:style w:type="paragraph" w:customStyle="1" w:styleId="GJPunkty5">
    <w:name w:val="GJ Punkty 5"/>
    <w:basedOn w:val="Normalny"/>
    <w:pPr>
      <w:tabs>
        <w:tab w:val="num" w:pos="562"/>
        <w:tab w:val="left" w:pos="1123"/>
        <w:tab w:val="left" w:pos="1685"/>
      </w:tabs>
      <w:spacing w:after="140" w:line="290" w:lineRule="auto"/>
      <w:ind w:left="562"/>
      <w:jc w:val="both"/>
      <w:outlineLvl w:val="4"/>
    </w:pPr>
    <w:rPr>
      <w:kern w:val="20"/>
      <w:sz w:val="22"/>
      <w:szCs w:val="22"/>
    </w:rPr>
  </w:style>
  <w:style w:type="paragraph" w:customStyle="1" w:styleId="GJPunkty6">
    <w:name w:val="GJ Punkty 6"/>
    <w:basedOn w:val="Normalny"/>
    <w:pPr>
      <w:widowControl w:val="0"/>
      <w:tabs>
        <w:tab w:val="num" w:pos="562"/>
      </w:tabs>
      <w:spacing w:after="30" w:line="264" w:lineRule="auto"/>
      <w:ind w:left="562"/>
      <w:jc w:val="both"/>
      <w:outlineLvl w:val="5"/>
    </w:pPr>
    <w:rPr>
      <w:kern w:val="20"/>
      <w:sz w:val="22"/>
      <w:szCs w:val="22"/>
    </w:rPr>
  </w:style>
  <w:style w:type="paragraph" w:customStyle="1" w:styleId="GJBlok">
    <w:name w:val="GJ Blok"/>
    <w:basedOn w:val="Normalny"/>
    <w:pPr>
      <w:widowControl w:val="0"/>
      <w:spacing w:after="140" w:line="290" w:lineRule="auto"/>
      <w:jc w:val="both"/>
    </w:pPr>
    <w:rPr>
      <w:kern w:val="20"/>
      <w:sz w:val="22"/>
      <w:szCs w:val="22"/>
    </w:rPr>
  </w:style>
  <w:style w:type="paragraph" w:customStyle="1" w:styleId="GJZaczniki">
    <w:name w:val="GJ Załączniki"/>
    <w:pPr>
      <w:tabs>
        <w:tab w:val="num" w:pos="720"/>
        <w:tab w:val="left" w:pos="1123"/>
      </w:tabs>
      <w:suppressAutoHyphens/>
      <w:spacing w:after="40" w:line="290" w:lineRule="auto"/>
      <w:ind w:leftChars="-1" w:left="-1" w:hangingChars="1"/>
      <w:jc w:val="both"/>
      <w:textDirection w:val="btLr"/>
      <w:textAlignment w:val="top"/>
      <w:outlineLvl w:val="0"/>
    </w:pPr>
    <w:rPr>
      <w:position w:val="-1"/>
      <w:sz w:val="18"/>
      <w:szCs w:val="18"/>
    </w:rPr>
  </w:style>
  <w:style w:type="paragraph" w:styleId="Poprawka">
    <w:name w:val="Revision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14" w:type="dxa"/>
        <w:left w:w="144" w:type="dxa"/>
        <w:bottom w:w="14" w:type="dxa"/>
        <w:right w:w="144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4" w:type="dxa"/>
        <w:left w:w="108" w:type="dxa"/>
        <w:bottom w:w="14" w:type="dxa"/>
        <w:right w:w="108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1"/>
    <w:rsid w:val="0063528E"/>
    <w:pPr>
      <w:spacing w:after="200" w:line="276" w:lineRule="auto"/>
      <w:ind w:firstLine="0"/>
    </w:pPr>
    <w:rPr>
      <w:sz w:val="22"/>
      <w:szCs w:val="22"/>
    </w:rPr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234FC2"/>
    <w:pPr>
      <w:tabs>
        <w:tab w:val="center" w:pos="4680"/>
        <w:tab w:val="right" w:pos="9360"/>
      </w:tabs>
      <w:suppressAutoHyphens w:val="0"/>
      <w:spacing w:line="240" w:lineRule="auto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EastAsia" w:hAnsiTheme="minorHAnsi" w:cs="Times New Roman"/>
      <w:position w:val="0"/>
      <w:sz w:val="22"/>
      <w:szCs w:val="22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34FC2"/>
    <w:rPr>
      <w:rFonts w:asciiTheme="minorHAnsi" w:eastAsiaTheme="minorEastAsia" w:hAnsiTheme="minorHAnsi" w:cs="Times New Roman"/>
      <w:sz w:val="22"/>
      <w:szCs w:val="22"/>
    </w:rPr>
  </w:style>
  <w:style w:type="table" w:customStyle="1" w:styleId="a3">
    <w:basedOn w:val="TableNormal0"/>
    <w:pPr>
      <w:spacing w:after="200" w:line="276" w:lineRule="auto"/>
      <w:ind w:firstLine="0"/>
    </w:pPr>
    <w:rPr>
      <w:sz w:val="22"/>
      <w:szCs w:val="22"/>
    </w:rPr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a4">
    <w:basedOn w:val="TableNormal0"/>
    <w:pPr>
      <w:spacing w:after="200" w:line="276" w:lineRule="auto"/>
      <w:ind w:firstLine="0"/>
    </w:pPr>
    <w:rPr>
      <w:sz w:val="22"/>
      <w:szCs w:val="22"/>
    </w:rPr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PCPtDlYdeZa2K3dzEGIHVjEvfw==">AMUW2mU6tIL9bHxUbf71neM710nvdBLGFb0iR08JfndHpLQc4piVw26F8HocGCHUdkdCvn/vVkN8dV+BIAtyICkaqWhEFSMT6m6pp2KOMYP/v9xENu3GL9RXcH1aykjFaMV+ENUm/XcXNG52EAwEALiUl+Q/rrhFvQ==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686</Words>
  <Characters>4118</Characters>
  <Application>Microsoft Office Word</Application>
  <DocSecurity>0</DocSecurity>
  <Lines>34</Lines>
  <Paragraphs>9</Paragraphs>
  <ScaleCrop>false</ScaleCrop>
  <Company/>
  <LinksUpToDate>false</LinksUpToDate>
  <CharactersWithSpaces>4795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Pietrasik</dc:creator>
  <cp:lastModifiedBy>Dominik Nowak</cp:lastModifiedBy>
  <cp:revision>3</cp:revision>
  <dcterms:created xsi:type="dcterms:W3CDTF">2021-09-29T09:30:00Z</dcterms:created>
  <dcterms:modified xsi:type="dcterms:W3CDTF">2021-10-13T07:55:00Z</dcterms:modified>
</cp:coreProperties>
</file>