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1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2F40CB">
        <w:trPr>
          <w:trHeight w:val="2823"/>
        </w:trPr>
        <w:tc>
          <w:tcPr>
            <w:tcW w:w="4194" w:type="dxa"/>
          </w:tcPr>
          <w:p w:rsidR="002F40CB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:rsidR="002F40CB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/nr KRS / NIP / </w:t>
            </w:r>
          </w:p>
          <w:p w:rsidR="002F40CB" w:rsidRDefault="008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</w:t>
            </w:r>
          </w:p>
        </w:tc>
      </w:tr>
    </w:tbl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DNIA</w:t>
      </w:r>
      <w:r w:rsidR="009813D5">
        <w:rPr>
          <w:b/>
          <w:color w:val="000000"/>
          <w:sz w:val="28"/>
          <w:szCs w:val="28"/>
        </w:rPr>
        <w:t xml:space="preserve"> </w:t>
      </w:r>
      <w:r w:rsidR="00A22BBE">
        <w:rPr>
          <w:b/>
          <w:color w:val="000000"/>
          <w:sz w:val="28"/>
          <w:szCs w:val="28"/>
        </w:rPr>
        <w:t>8</w:t>
      </w:r>
      <w:r w:rsidR="009813D5">
        <w:rPr>
          <w:b/>
          <w:color w:val="000000"/>
          <w:sz w:val="28"/>
          <w:szCs w:val="28"/>
        </w:rPr>
        <w:t xml:space="preserve"> </w:t>
      </w:r>
      <w:r w:rsidR="00687749">
        <w:rPr>
          <w:b/>
          <w:color w:val="000000"/>
          <w:sz w:val="28"/>
          <w:szCs w:val="28"/>
        </w:rPr>
        <w:t>listopada</w:t>
      </w:r>
      <w:r w:rsidR="009813D5">
        <w:rPr>
          <w:b/>
          <w:color w:val="000000"/>
          <w:sz w:val="28"/>
          <w:szCs w:val="28"/>
        </w:rPr>
        <w:t xml:space="preserve"> 2021</w:t>
      </w:r>
      <w:r>
        <w:rPr>
          <w:b/>
          <w:color w:val="000000"/>
          <w:sz w:val="28"/>
          <w:szCs w:val="28"/>
        </w:rPr>
        <w:t xml:space="preserve"> nr </w:t>
      </w:r>
      <w:r>
        <w:rPr>
          <w:b/>
          <w:sz w:val="28"/>
          <w:szCs w:val="28"/>
        </w:rPr>
        <w:t>IGA-</w:t>
      </w:r>
      <w:r w:rsidR="003C5EDB">
        <w:rPr>
          <w:b/>
          <w:sz w:val="28"/>
          <w:szCs w:val="28"/>
        </w:rPr>
        <w:t>10</w:t>
      </w:r>
      <w:r w:rsidR="009813D5">
        <w:rPr>
          <w:b/>
          <w:sz w:val="28"/>
          <w:szCs w:val="28"/>
        </w:rPr>
        <w:t>_21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E4005B">
        <w:rPr>
          <w:color w:val="000000"/>
          <w:sz w:val="22"/>
          <w:szCs w:val="22"/>
        </w:rPr>
        <w:t>8</w:t>
      </w:r>
      <w:r w:rsidR="009813D5">
        <w:rPr>
          <w:color w:val="000000"/>
          <w:sz w:val="22"/>
          <w:szCs w:val="22"/>
        </w:rPr>
        <w:t xml:space="preserve"> </w:t>
      </w:r>
      <w:r w:rsidR="00687749">
        <w:rPr>
          <w:color w:val="000000"/>
          <w:sz w:val="22"/>
          <w:szCs w:val="22"/>
        </w:rPr>
        <w:t>listopada</w:t>
      </w:r>
      <w:r w:rsidR="009813D5">
        <w:rPr>
          <w:color w:val="000000"/>
          <w:sz w:val="22"/>
          <w:szCs w:val="22"/>
        </w:rPr>
        <w:t xml:space="preserve"> 2021</w:t>
      </w:r>
      <w:r w:rsidRPr="009813D5">
        <w:rPr>
          <w:color w:val="000000"/>
          <w:sz w:val="22"/>
          <w:szCs w:val="22"/>
        </w:rPr>
        <w:t xml:space="preserve"> nr </w:t>
      </w:r>
      <w:r w:rsidRPr="009813D5">
        <w:rPr>
          <w:sz w:val="22"/>
          <w:szCs w:val="22"/>
        </w:rPr>
        <w:t>IGA-</w:t>
      </w:r>
      <w:r w:rsidR="003C5EDB">
        <w:rPr>
          <w:sz w:val="22"/>
          <w:szCs w:val="22"/>
        </w:rPr>
        <w:t>10</w:t>
      </w:r>
      <w:r w:rsidR="009813D5"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 w:rsidR="008B2CB7">
        <w:rPr>
          <w:color w:val="000000"/>
          <w:sz w:val="22"/>
          <w:szCs w:val="22"/>
        </w:rPr>
        <w:t xml:space="preserve"> gazy – arsenowodór (AsH</w:t>
      </w:r>
      <w:r w:rsidR="008B2CB7">
        <w:rPr>
          <w:color w:val="000000"/>
          <w:sz w:val="22"/>
          <w:szCs w:val="22"/>
          <w:vertAlign w:val="subscript"/>
        </w:rPr>
        <w:t>3</w:t>
      </w:r>
      <w:r w:rsidR="008B2CB7">
        <w:rPr>
          <w:color w:val="000000"/>
          <w:sz w:val="22"/>
          <w:szCs w:val="22"/>
        </w:rPr>
        <w:t>) oraz fosforowodór (PH</w:t>
      </w:r>
      <w:r w:rsidR="008B2CB7">
        <w:rPr>
          <w:color w:val="000000"/>
          <w:sz w:val="22"/>
          <w:szCs w:val="22"/>
          <w:vertAlign w:val="subscript"/>
        </w:rPr>
        <w:t>3</w:t>
      </w:r>
      <w:r w:rsidR="008B2CB7">
        <w:rPr>
          <w:color w:val="000000"/>
          <w:sz w:val="22"/>
          <w:szCs w:val="22"/>
        </w:rPr>
        <w:t>)</w:t>
      </w:r>
      <w:r w:rsidR="009813D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</w:t>
      </w:r>
      <w:r>
        <w:rPr>
          <w:sz w:val="22"/>
          <w:szCs w:val="22"/>
        </w:rPr>
        <w:tab/>
        <w:t>” w ramach Programu Operacyjnego Inteligentny Rozwój 2014 – 2020 współfinansowanego ze środków Europejskiego Funduszu Rozwoju Regionalnego nr wniosku o dofinansowanie: POIR.01.01.01-00-0480/20 z dnia 29 maja 2020 r. zawartej z Narodowym Centrum Badań i Rozwoju.</w:t>
      </w: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</w:t>
      </w:r>
      <w:r w:rsidR="009813D5">
        <w:rPr>
          <w:color w:val="000000"/>
          <w:sz w:val="22"/>
          <w:szCs w:val="22"/>
        </w:rPr>
        <w:t xml:space="preserve"> oraz w załącznikach do Zapytania Ofertowego</w:t>
      </w:r>
      <w:r>
        <w:rPr>
          <w:color w:val="000000"/>
          <w:sz w:val="22"/>
          <w:szCs w:val="22"/>
        </w:rPr>
        <w:t>.</w:t>
      </w: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Oferowana cena dla przedmiotu Zamówienia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</w:t>
      </w:r>
      <w:r w:rsidR="00E4005B">
        <w:rPr>
          <w:color w:val="000000"/>
          <w:sz w:val="22"/>
          <w:szCs w:val="22"/>
        </w:rPr>
        <w:t xml:space="preserve"> całkowita</w:t>
      </w:r>
      <w:r>
        <w:rPr>
          <w:color w:val="000000"/>
          <w:sz w:val="22"/>
          <w:szCs w:val="22"/>
        </w:rPr>
        <w:t xml:space="preserve"> netto: [………………………•] (słownie: [………………………•]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</w:t>
      </w:r>
      <w:r w:rsidR="00E4005B">
        <w:rPr>
          <w:color w:val="000000"/>
          <w:sz w:val="22"/>
          <w:szCs w:val="22"/>
        </w:rPr>
        <w:t xml:space="preserve">całkowita </w:t>
      </w:r>
      <w:r>
        <w:rPr>
          <w:color w:val="000000"/>
          <w:sz w:val="22"/>
          <w:szCs w:val="22"/>
        </w:rPr>
        <w:t>brutto: [………………………•] (słownie: [………………………•]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E4005B" w:rsidRPr="004A3E0C" w:rsidRDefault="00E4005B" w:rsidP="00E4005B">
      <w:pPr>
        <w:pStyle w:val="GJZacznik2"/>
        <w:ind w:left="0" w:hanging="2"/>
        <w:rPr>
          <w:b/>
          <w:color w:val="000000"/>
          <w:kern w:val="0"/>
        </w:rPr>
      </w:pPr>
      <w:r w:rsidRPr="004A3E0C">
        <w:rPr>
          <w:b/>
          <w:color w:val="000000"/>
          <w:kern w:val="0"/>
        </w:rPr>
        <w:t>dostawa 1 butli fosforowodoru (PH3) powinna odbyć się do dnia 1 kwietnia 2022 r.;</w:t>
      </w:r>
    </w:p>
    <w:p w:rsid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E4005B" w:rsidRP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</w:t>
      </w:r>
      <w:r>
        <w:rPr>
          <w:color w:val="000000"/>
          <w:sz w:val="22"/>
          <w:szCs w:val="22"/>
        </w:rPr>
        <w:t>]</w:t>
      </w:r>
    </w:p>
    <w:p w:rsidR="00E4005B" w:rsidRPr="004A3E0C" w:rsidRDefault="00E4005B" w:rsidP="00E4005B">
      <w:pPr>
        <w:pStyle w:val="GJZacznik2"/>
        <w:ind w:left="0" w:hanging="2"/>
        <w:rPr>
          <w:b/>
          <w:color w:val="000000"/>
          <w:kern w:val="0"/>
        </w:rPr>
      </w:pPr>
      <w:r w:rsidRPr="004A3E0C">
        <w:rPr>
          <w:b/>
          <w:color w:val="000000"/>
          <w:kern w:val="0"/>
        </w:rPr>
        <w:t xml:space="preserve">dostawa 1 butli arsenowodoru (AsH3) </w:t>
      </w:r>
      <w:r w:rsidRPr="004A3E0C">
        <w:rPr>
          <w:b/>
          <w:color w:val="000000"/>
          <w:kern w:val="0"/>
        </w:rPr>
        <w:t xml:space="preserve"> -</w:t>
      </w:r>
      <w:r w:rsidRPr="004A3E0C">
        <w:rPr>
          <w:b/>
          <w:color w:val="000000"/>
          <w:kern w:val="0"/>
        </w:rPr>
        <w:t>powinna odbyć się do dnia 1 czerwca 2022 r.;</w:t>
      </w:r>
    </w:p>
    <w:p w:rsid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E4005B" w:rsidRP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</w:t>
      </w:r>
      <w:r>
        <w:rPr>
          <w:color w:val="000000"/>
          <w:sz w:val="22"/>
          <w:szCs w:val="22"/>
        </w:rPr>
        <w:t>]</w:t>
      </w:r>
    </w:p>
    <w:p w:rsidR="00E4005B" w:rsidRPr="004A3E0C" w:rsidRDefault="00E4005B" w:rsidP="00E4005B">
      <w:pPr>
        <w:pStyle w:val="GJZacznik2"/>
        <w:ind w:left="0" w:hanging="2"/>
        <w:rPr>
          <w:b/>
          <w:color w:val="000000"/>
          <w:kern w:val="0"/>
        </w:rPr>
      </w:pPr>
      <w:bookmarkStart w:id="2" w:name="_GoBack"/>
      <w:r w:rsidRPr="004A3E0C">
        <w:rPr>
          <w:b/>
          <w:color w:val="000000"/>
          <w:kern w:val="0"/>
        </w:rPr>
        <w:t xml:space="preserve">dostawa 1 butli fosforowodoru (PH3) oraz 1 butli arsenowodoru (AsH¬3) </w:t>
      </w:r>
      <w:r w:rsidRPr="004A3E0C">
        <w:rPr>
          <w:b/>
          <w:color w:val="000000"/>
          <w:kern w:val="0"/>
        </w:rPr>
        <w:t xml:space="preserve"> -</w:t>
      </w:r>
      <w:r w:rsidRPr="004A3E0C">
        <w:rPr>
          <w:b/>
          <w:color w:val="000000"/>
          <w:kern w:val="0"/>
        </w:rPr>
        <w:t>powinna odbyć się do dnia 1 sierpnia 2022 r.</w:t>
      </w:r>
    </w:p>
    <w:bookmarkEnd w:id="2"/>
    <w:p w:rsid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E4005B" w:rsidRPr="00E4005B" w:rsidRDefault="00E4005B" w:rsidP="00E4005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2F40CB" w:rsidRDefault="00804B3A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Tabela akceptacji (wpisz tak/nie)</w:t>
      </w:r>
    </w:p>
    <w:tbl>
      <w:tblPr>
        <w:tblStyle w:val="2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261"/>
        <w:gridCol w:w="1701"/>
      </w:tblGrid>
      <w:tr w:rsidR="008B2CB7" w:rsidTr="008B2CB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6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  <w:tc>
          <w:tcPr>
            <w:tcW w:w="1701" w:type="dxa"/>
            <w:shd w:val="clear" w:color="auto" w:fill="DDDDDD"/>
          </w:tcPr>
          <w:p w:rsidR="008B2CB7" w:rsidRPr="00A1499B" w:rsidRDefault="008B2CB7" w:rsidP="008B2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26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8B2CB7" w:rsidRPr="00131B8C" w:rsidTr="008B2CB7">
        <w:trPr>
          <w:trHeight w:val="238"/>
        </w:trPr>
        <w:tc>
          <w:tcPr>
            <w:tcW w:w="1418" w:type="dxa"/>
            <w:vMerge w:val="restart"/>
            <w:vAlign w:val="center"/>
          </w:tcPr>
          <w:p w:rsidR="008B2CB7" w:rsidRPr="00DD118E" w:rsidRDefault="008B2CB7" w:rsidP="00BE5C57">
            <w:pPr>
              <w:spacing w:after="0" w:line="240" w:lineRule="auto"/>
              <w:ind w:left="0" w:hanging="2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Arsenowodór</w:t>
            </w:r>
            <w:proofErr w:type="spellEnd"/>
            <w:r>
              <w:rPr>
                <w:lang w:val="en-US"/>
              </w:rPr>
              <w:t xml:space="preserve"> (AsH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3261" w:type="dxa"/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>≥99.99995%</w:t>
            </w:r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824A0C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3261" w:type="dxa"/>
          </w:tcPr>
          <w:p w:rsidR="008B2CB7" w:rsidRPr="00B05FA9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 w:rsidRPr="00824A0C">
              <w:rPr>
                <w:lang w:val="en-US"/>
              </w:rPr>
              <w:t xml:space="preserve">DIN 1 </w:t>
            </w:r>
            <w:proofErr w:type="spellStart"/>
            <w:r w:rsidRPr="00824A0C">
              <w:rPr>
                <w:lang w:val="en-US"/>
              </w:rPr>
              <w:t>lub</w:t>
            </w:r>
            <w:proofErr w:type="spellEnd"/>
            <w:r w:rsidRPr="00824A0C">
              <w:rPr>
                <w:lang w:val="en-US"/>
              </w:rPr>
              <w:t xml:space="preserve"> Diss 632 Pneumatic</w:t>
            </w:r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8B2CB7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8B2CB7">
              <w:rPr>
                <w:bCs/>
                <w:u w:val="single"/>
              </w:rPr>
              <w:t xml:space="preserve">Zanieczyszczenia: </w:t>
            </w:r>
          </w:p>
          <w:p w:rsidR="008B2CB7" w:rsidRPr="008B2CB7" w:rsidRDefault="008B2CB7" w:rsidP="00BE5C57">
            <w:pPr>
              <w:spacing w:after="0" w:line="240" w:lineRule="auto"/>
              <w:ind w:left="0" w:hanging="2"/>
              <w:rPr>
                <w:b/>
                <w:bCs/>
                <w:u w:val="single"/>
              </w:rPr>
            </w:pPr>
            <w:r w:rsidRPr="008B2CB7">
              <w:t>Kadm (Cd), Wapń (Ca), Chrom (Cr), Kobalt (Co), Miedź (Cu),</w:t>
            </w:r>
            <w:r>
              <w:t xml:space="preserve"> </w:t>
            </w:r>
            <w:r w:rsidRPr="008B2CB7">
              <w:t>Gal (Ga), German (Ge), Ołów (Pb), Magnez (Mg),</w:t>
            </w:r>
            <w:r>
              <w:t xml:space="preserve"> </w:t>
            </w:r>
            <w:r w:rsidRPr="008B2CB7">
              <w:t>Molibden (Mo), Nikiel (Ni), Krzem (Si), Sód (Na), Cyna (Sn),</w:t>
            </w:r>
            <w:r w:rsidRPr="008B2CB7">
              <w:br/>
              <w:t xml:space="preserve">Cynk (Zn), 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 10 </w:t>
            </w:r>
            <w:proofErr w:type="spellStart"/>
            <w:r>
              <w:t>ppbw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</w:rPr>
            </w:pPr>
            <w:r>
              <w:t>Wodorek germanu</w:t>
            </w:r>
            <w:r w:rsidRPr="0077670D">
              <w:t xml:space="preserve"> (GeH</w:t>
            </w:r>
            <w:r>
              <w:rPr>
                <w:vertAlign w:val="subscript"/>
              </w:rPr>
              <w:t>4</w:t>
            </w:r>
            <w:r w:rsidRPr="0077670D">
              <w:t xml:space="preserve">), </w:t>
            </w:r>
            <w:r>
              <w:t>Wodorek krzemu</w:t>
            </w:r>
            <w:r w:rsidRPr="0077670D">
              <w:t xml:space="preserve"> (SiH</w:t>
            </w:r>
            <w:r>
              <w:rPr>
                <w:vertAlign w:val="subscript"/>
              </w:rPr>
              <w:t>4</w:t>
            </w:r>
            <w:r w:rsidRPr="0077670D">
              <w:t xml:space="preserve">) </w:t>
            </w:r>
          </w:p>
        </w:tc>
        <w:tc>
          <w:tcPr>
            <w:tcW w:w="3261" w:type="dxa"/>
          </w:tcPr>
          <w:p w:rsidR="008B2CB7" w:rsidRDefault="008B2CB7" w:rsidP="00BE5C57">
            <w:pPr>
              <w:spacing w:after="0" w:line="240" w:lineRule="auto"/>
              <w:ind w:left="0" w:hanging="2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Zanieczyszczenia: </w:t>
            </w:r>
          </w:p>
          <w:p w:rsidR="008B2CB7" w:rsidRPr="00CD3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D3184">
              <w:t>Dwutlenek węgla (CO</w:t>
            </w:r>
            <w:r w:rsidRPr="00CD3184">
              <w:rPr>
                <w:vertAlign w:val="subscript"/>
              </w:rPr>
              <w:t>2</w:t>
            </w:r>
            <w:r w:rsidRPr="00CD3184">
              <w:t xml:space="preserve">), </w:t>
            </w:r>
            <w:r>
              <w:t>Tlen</w:t>
            </w:r>
            <w:r w:rsidRPr="00CD3184">
              <w:t xml:space="preserve"> (O</w:t>
            </w:r>
            <w:r w:rsidRPr="00CD3184">
              <w:rPr>
                <w:vertAlign w:val="subscript"/>
              </w:rPr>
              <w:t>2</w:t>
            </w:r>
            <w:r w:rsidRPr="00CD3184">
              <w:t>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≤25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504CB3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504CB3">
              <w:rPr>
                <w:bCs/>
                <w:u w:val="single"/>
              </w:rPr>
              <w:t xml:space="preserve">Zanieczyszczenia: </w:t>
            </w:r>
          </w:p>
          <w:p w:rsidR="008B2CB7" w:rsidRPr="00CD3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CD3184">
              <w:t>Tlenek węgla (CO), Siarczek ka</w:t>
            </w:r>
            <w:r>
              <w:t>rbonylu</w:t>
            </w:r>
            <w:r w:rsidRPr="00CD3184">
              <w:t xml:space="preserve"> (COS), </w:t>
            </w:r>
            <w:r>
              <w:t>Siarczek wodoru</w:t>
            </w:r>
            <w:r w:rsidRPr="00CD3184">
              <w:t xml:space="preserve"> (H</w:t>
            </w:r>
            <w:r w:rsidRPr="00CD3184">
              <w:rPr>
                <w:vertAlign w:val="subscript"/>
              </w:rPr>
              <w:t>2</w:t>
            </w:r>
            <w:r w:rsidRPr="00CD3184">
              <w:t xml:space="preserve">S), </w:t>
            </w:r>
            <w:r>
              <w:t>Azot</w:t>
            </w:r>
            <w:r w:rsidRPr="00CD3184">
              <w:t xml:space="preserve"> (N</w:t>
            </w:r>
            <w:r w:rsidRPr="00CD3184">
              <w:rPr>
                <w:vertAlign w:val="subscript"/>
              </w:rPr>
              <w:t>2</w:t>
            </w:r>
            <w:r w:rsidRPr="00CD3184">
              <w:t>), Argon (Ar)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 50 </w:t>
            </w:r>
            <w:proofErr w:type="spellStart"/>
            <w: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bCs/>
                <w:u w:val="single"/>
              </w:rPr>
            </w:pPr>
            <w:r w:rsidRPr="0077670D">
              <w:rPr>
                <w:bCs/>
                <w:u w:val="single"/>
              </w:rPr>
              <w:t xml:space="preserve">Zanieczyszczenia : </w:t>
            </w:r>
          </w:p>
          <w:p w:rsidR="008B2CB7" w:rsidRPr="0077670D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77670D">
              <w:t>Et</w:t>
            </w:r>
            <w:r>
              <w:t>an</w:t>
            </w:r>
            <w:r w:rsidRPr="0077670D">
              <w:t xml:space="preserve"> (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6</w:t>
            </w:r>
            <w:r w:rsidRPr="0077670D">
              <w:t>), Metan (CH</w:t>
            </w:r>
            <w:r>
              <w:rPr>
                <w:vertAlign w:val="subscript"/>
              </w:rPr>
              <w:t>4</w:t>
            </w:r>
            <w:r w:rsidRPr="0077670D">
              <w:t>), W</w:t>
            </w:r>
            <w:r>
              <w:t>oda</w:t>
            </w:r>
            <w:r w:rsidRPr="0077670D">
              <w:t xml:space="preserve"> (H</w:t>
            </w:r>
            <w:r>
              <w:rPr>
                <w:vertAlign w:val="subscript"/>
              </w:rPr>
              <w:t>2</w:t>
            </w:r>
            <w:r>
              <w:t>O</w:t>
            </w:r>
            <w:r w:rsidRPr="0077670D">
              <w:t xml:space="preserve">), 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100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ppbv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</w:tbl>
    <w:tbl>
      <w:tblPr>
        <w:tblStyle w:val="21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3261"/>
        <w:gridCol w:w="1701"/>
      </w:tblGrid>
      <w:tr w:rsidR="008B2CB7" w:rsidTr="008B2CB7">
        <w:trPr>
          <w:trHeight w:val="240"/>
        </w:trPr>
        <w:tc>
          <w:tcPr>
            <w:tcW w:w="1418" w:type="dxa"/>
            <w:shd w:val="clear" w:color="auto" w:fill="DDDDDD"/>
            <w:vAlign w:val="center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368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</w:t>
            </w:r>
          </w:p>
        </w:tc>
        <w:tc>
          <w:tcPr>
            <w:tcW w:w="3261" w:type="dxa"/>
            <w:shd w:val="clear" w:color="auto" w:fill="DDDDDD"/>
          </w:tcPr>
          <w:p w:rsidR="008B2CB7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</w:t>
            </w:r>
            <w:r>
              <w:rPr>
                <w:color w:val="000000"/>
                <w:sz w:val="16"/>
                <w:szCs w:val="16"/>
              </w:rPr>
              <w:t>yfikacja</w:t>
            </w:r>
          </w:p>
        </w:tc>
        <w:tc>
          <w:tcPr>
            <w:tcW w:w="1701" w:type="dxa"/>
            <w:shd w:val="clear" w:color="auto" w:fill="DDDDDD"/>
          </w:tcPr>
          <w:p w:rsidR="008B2CB7" w:rsidRPr="00A1499B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Tak/nie</w:t>
            </w:r>
          </w:p>
        </w:tc>
      </w:tr>
      <w:tr w:rsidR="008B2CB7" w:rsidRPr="00131B8C" w:rsidTr="008B2CB7">
        <w:trPr>
          <w:trHeight w:val="238"/>
        </w:trPr>
        <w:tc>
          <w:tcPr>
            <w:tcW w:w="1418" w:type="dxa"/>
            <w:vMerge w:val="restart"/>
            <w:vAlign w:val="center"/>
          </w:tcPr>
          <w:p w:rsidR="008B2CB7" w:rsidRPr="00DD118E" w:rsidRDefault="008B2CB7" w:rsidP="00BE5C57">
            <w:pPr>
              <w:spacing w:after="0" w:line="240" w:lineRule="auto"/>
              <w:ind w:left="0" w:hanging="2"/>
              <w:rPr>
                <w:b/>
                <w:bCs/>
                <w:lang w:val="en-US"/>
              </w:rPr>
            </w:pPr>
            <w:proofErr w:type="spellStart"/>
            <w:r>
              <w:rPr>
                <w:lang w:val="en-US"/>
              </w:rPr>
              <w:t>Fosforowodór</w:t>
            </w:r>
            <w:proofErr w:type="spellEnd"/>
            <w:r w:rsidRPr="009225CC">
              <w:rPr>
                <w:lang w:val="en-US"/>
              </w:rPr>
              <w:t xml:space="preserve">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  <w:proofErr w:type="spellStart"/>
            <w:r>
              <w:rPr>
                <w:lang w:val="en-US"/>
              </w:rPr>
              <w:t>Jakość</w:t>
            </w:r>
            <w:proofErr w:type="spellEnd"/>
            <w:r w:rsidRPr="00F042A5">
              <w:rPr>
                <w:lang w:val="en-US"/>
              </w:rPr>
              <w:t>:</w:t>
            </w:r>
          </w:p>
        </w:tc>
        <w:tc>
          <w:tcPr>
            <w:tcW w:w="3261" w:type="dxa"/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>≥99.999</w:t>
            </w:r>
            <w:r w:rsidR="003C5EDB">
              <w:t>5</w:t>
            </w:r>
            <w:r>
              <w:t>%</w:t>
            </w:r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131B8C" w:rsidTr="008B2CB7">
        <w:trPr>
          <w:trHeight w:val="213"/>
        </w:trPr>
        <w:tc>
          <w:tcPr>
            <w:tcW w:w="1418" w:type="dxa"/>
            <w:vMerge/>
          </w:tcPr>
          <w:p w:rsidR="008B2CB7" w:rsidRPr="00131B8C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131B8C" w:rsidRDefault="008B2CB7" w:rsidP="00BE5C57">
            <w:pPr>
              <w:spacing w:after="0" w:line="240" w:lineRule="auto"/>
              <w:ind w:left="0" w:hanging="2"/>
              <w:rPr>
                <w:b/>
                <w:bCs/>
                <w:u w:val="single"/>
                <w:lang w:val="en-US"/>
              </w:rPr>
            </w:pPr>
            <w:r>
              <w:t>Podłączenia zaworów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DIN 1 lub </w:t>
            </w:r>
            <w:proofErr w:type="spellStart"/>
            <w:r>
              <w:t>Diss</w:t>
            </w:r>
            <w:proofErr w:type="spellEnd"/>
            <w:r>
              <w:t xml:space="preserve"> 632 </w:t>
            </w:r>
            <w:proofErr w:type="spellStart"/>
            <w:r>
              <w:t>Pneumatic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Dwutlenek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węgla</w:t>
            </w:r>
            <w:proofErr w:type="spellEnd"/>
            <w:r w:rsidRPr="00992184">
              <w:rPr>
                <w:lang w:val="en-US"/>
              </w:rPr>
              <w:t xml:space="preserve"> (CO</w:t>
            </w:r>
            <w:r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t xml:space="preserve">≤0,05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proofErr w:type="spellStart"/>
            <w:r>
              <w:rPr>
                <w:lang w:val="en-US"/>
              </w:rPr>
              <w:t>Woda</w:t>
            </w:r>
            <w:proofErr w:type="spellEnd"/>
            <w:r w:rsidRPr="00992184">
              <w:rPr>
                <w:lang w:val="en-US"/>
              </w:rPr>
              <w:t xml:space="preserve"> (H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Pr="00504CB3" w:rsidRDefault="008B2CB7" w:rsidP="00BE5C57">
            <w:pPr>
              <w:spacing w:after="0" w:line="240" w:lineRule="auto"/>
              <w:ind w:left="0" w:hanging="2"/>
              <w:rPr>
                <w:bCs/>
              </w:rPr>
            </w:pPr>
            <w:r w:rsidRPr="00504CB3">
              <w:rPr>
                <w:bCs/>
                <w:u w:val="single"/>
              </w:rPr>
              <w:t>Zanieczyszczenia</w:t>
            </w:r>
            <w:r w:rsidRPr="00504CB3">
              <w:rPr>
                <w:bCs/>
              </w:rPr>
              <w:t xml:space="preserve">: </w:t>
            </w:r>
          </w:p>
          <w:p w:rsidR="008B2CB7" w:rsidRPr="00504CB3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</w:rPr>
            </w:pPr>
            <w:r w:rsidRPr="00504CB3">
              <w:t>Arsenowodór (AsH</w:t>
            </w:r>
            <w:r w:rsidRPr="00504CB3">
              <w:rPr>
                <w:vertAlign w:val="subscript"/>
              </w:rPr>
              <w:t>3</w:t>
            </w:r>
            <w:r w:rsidRPr="00504CB3">
              <w:t>), Tlenek węgla (CO), Etan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6</w:t>
            </w:r>
            <w:r w:rsidRPr="00504CB3">
              <w:t>), Etylen (C</w:t>
            </w:r>
            <w:r w:rsidRPr="00504CB3">
              <w:rPr>
                <w:vertAlign w:val="subscript"/>
              </w:rPr>
              <w:t>2</w:t>
            </w:r>
            <w:r w:rsidRPr="00504CB3">
              <w:t>H</w:t>
            </w:r>
            <w:r w:rsidRPr="00504CB3">
              <w:rPr>
                <w:vertAlign w:val="subscript"/>
              </w:rPr>
              <w:t>4</w:t>
            </w:r>
            <w:r w:rsidRPr="00504CB3">
              <w:t>), Metan (CH</w:t>
            </w:r>
            <w:r w:rsidRPr="00504CB3">
              <w:rPr>
                <w:vertAlign w:val="subscript"/>
              </w:rPr>
              <w:t>4</w:t>
            </w:r>
            <w:r w:rsidRPr="00504CB3">
              <w:t>), Tlen (O</w:t>
            </w:r>
            <w:r w:rsidRPr="00504CB3">
              <w:rPr>
                <w:vertAlign w:val="subscript"/>
              </w:rPr>
              <w:t>2</w:t>
            </w:r>
            <w:r w:rsidRPr="00504CB3">
              <w:t>), Argon (Ar)</w:t>
            </w:r>
          </w:p>
        </w:tc>
        <w:tc>
          <w:tcPr>
            <w:tcW w:w="3261" w:type="dxa"/>
          </w:tcPr>
          <w:p w:rsidR="008B2CB7" w:rsidRPr="00942F8F" w:rsidRDefault="008B2CB7" w:rsidP="00BE5C57">
            <w:pPr>
              <w:spacing w:after="0" w:line="240" w:lineRule="auto"/>
              <w:ind w:left="0" w:hanging="2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0,1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r>
              <w:t>Wodór (H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8B2CB7" w:rsidRDefault="008B2CB7" w:rsidP="00BE5C57">
            <w:pPr>
              <w:spacing w:after="0" w:line="240" w:lineRule="auto"/>
              <w:ind w:left="0" w:hanging="2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5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8B2CB7" w:rsidRPr="00992184" w:rsidTr="008B2CB7">
        <w:trPr>
          <w:trHeight w:val="213"/>
        </w:trPr>
        <w:tc>
          <w:tcPr>
            <w:tcW w:w="1418" w:type="dxa"/>
            <w:vMerge/>
          </w:tcPr>
          <w:p w:rsidR="008B2CB7" w:rsidRPr="00942F8F" w:rsidRDefault="008B2CB7" w:rsidP="00BE5C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CB7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proofErr w:type="spellStart"/>
            <w:r>
              <w:rPr>
                <w:bCs/>
                <w:u w:val="single"/>
                <w:lang w:val="en-US"/>
              </w:rPr>
              <w:t>Zanieczyszczenia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  <w:p w:rsidR="008B2CB7" w:rsidRPr="00992184" w:rsidRDefault="008B2CB7" w:rsidP="00BE5C57">
            <w:pPr>
              <w:spacing w:after="0" w:line="240" w:lineRule="auto"/>
              <w:ind w:left="0" w:hanging="2"/>
              <w:rPr>
                <w:bCs/>
                <w:lang w:val="en-US"/>
              </w:rPr>
            </w:pPr>
            <w:r>
              <w:t>Azot (N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261" w:type="dxa"/>
          </w:tcPr>
          <w:p w:rsidR="008B2CB7" w:rsidRDefault="008B2CB7" w:rsidP="00BE5C57">
            <w:pPr>
              <w:spacing w:after="0" w:line="240" w:lineRule="auto"/>
              <w:ind w:left="0" w:hanging="2"/>
            </w:pPr>
            <w:r>
              <w:rPr>
                <w:rFonts w:asciiTheme="majorHAnsi" w:hAnsiTheme="majorHAnsi" w:cstheme="majorHAnsi"/>
                <w:lang w:val="en-US"/>
              </w:rPr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  <w:tc>
          <w:tcPr>
            <w:tcW w:w="1701" w:type="dxa"/>
          </w:tcPr>
          <w:p w:rsidR="008B2CB7" w:rsidRPr="008B2CB7" w:rsidRDefault="008B2CB7" w:rsidP="008B2CB7">
            <w:pPr>
              <w:pStyle w:val="Akapitzlist"/>
              <w:numPr>
                <w:ilvl w:val="0"/>
                <w:numId w:val="5"/>
              </w:numPr>
              <w:spacing w:line="240" w:lineRule="auto"/>
              <w:ind w:leftChars="0" w:firstLineChars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Pr="009813D5">
        <w:rPr>
          <w:color w:val="000000"/>
          <w:sz w:val="22"/>
          <w:szCs w:val="22"/>
        </w:rPr>
        <w:t>30 dni</w:t>
      </w:r>
      <w:r>
        <w:rPr>
          <w:color w:val="000000"/>
          <w:sz w:val="22"/>
          <w:szCs w:val="22"/>
        </w:rPr>
        <w:t xml:space="preserve"> od upływu ostatecznego terminu składania ofert określonego w Zapytaniu Ofertowym.</w:t>
      </w: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2F40CB" w:rsidRDefault="00804B3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 przypadku uznania niniejszej oferty za najkorzystniejszą, Wykonawca zobowiązuje się do podpisania umowy z Zamawiającym w terminie i miejscu wskazanym przez Zamawiającego.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2F40CB" w:rsidRDefault="00804B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:rsidR="002F40CB" w:rsidRDefault="00804B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2F40CB" w:rsidRDefault="00804B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2F40CB" w:rsidRPr="0063528E" w:rsidRDefault="00804B3A" w:rsidP="006352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2F40CB" w:rsidRDefault="002F40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8B2CB7" w:rsidRDefault="008B2C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2F40CB" w:rsidRDefault="00804B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-  pochodzący z organu rejestrowego wskazujący osoby uprawnione do reprezentowania Wykonawcy;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2F40CB" w:rsidRDefault="00804B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2F40CB" w:rsidRDefault="002F40CB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2F4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A3" w:rsidRDefault="00A074A3">
      <w:pPr>
        <w:spacing w:line="240" w:lineRule="auto"/>
        <w:ind w:left="0" w:hanging="2"/>
      </w:pPr>
      <w:r>
        <w:separator/>
      </w:r>
    </w:p>
  </w:endnote>
  <w:endnote w:type="continuationSeparator" w:id="0">
    <w:p w:rsidR="00A074A3" w:rsidRDefault="00A074A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823725"/>
      <w:docPartObj>
        <w:docPartGallery w:val="Page Numbers (Bottom of Page)"/>
        <w:docPartUnique/>
      </w:docPartObj>
    </w:sdtPr>
    <w:sdtEndPr/>
    <w:sdtContent>
      <w:p w:rsidR="00234FC2" w:rsidRDefault="00234FC2">
        <w:pPr>
          <w:pStyle w:val="Stopka"/>
          <w:ind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40CB" w:rsidRDefault="00234FC2" w:rsidP="00234FC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color w:val="404040"/>
        <w:sz w:val="20"/>
        <w:szCs w:val="20"/>
      </w:rPr>
      <w:t>IGA-</w:t>
    </w:r>
    <w:r w:rsidR="00687749">
      <w:rPr>
        <w:color w:val="404040"/>
        <w:sz w:val="20"/>
        <w:szCs w:val="20"/>
      </w:rPr>
      <w:t>10</w:t>
    </w:r>
    <w:r>
      <w:rPr>
        <w:color w:val="404040"/>
        <w:sz w:val="20"/>
        <w:szCs w:val="2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A3" w:rsidRDefault="00A074A3">
      <w:pPr>
        <w:spacing w:line="240" w:lineRule="auto"/>
        <w:ind w:left="0" w:hanging="2"/>
      </w:pPr>
      <w:r>
        <w:separator/>
      </w:r>
    </w:p>
  </w:footnote>
  <w:footnote w:type="continuationSeparator" w:id="0">
    <w:p w:rsidR="00A074A3" w:rsidRDefault="00A074A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804B3A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0CB" w:rsidRDefault="002F40CB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2F40CB" w:rsidRDefault="002F40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A94"/>
    <w:multiLevelType w:val="multilevel"/>
    <w:tmpl w:val="B00EA078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031022B0"/>
    <w:multiLevelType w:val="multilevel"/>
    <w:tmpl w:val="FE28FFD0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1EE3888"/>
    <w:multiLevelType w:val="hybridMultilevel"/>
    <w:tmpl w:val="63AC184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52D4556C"/>
    <w:multiLevelType w:val="multilevel"/>
    <w:tmpl w:val="CAD4CA78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CB"/>
    <w:rsid w:val="00046EA3"/>
    <w:rsid w:val="00061028"/>
    <w:rsid w:val="00133403"/>
    <w:rsid w:val="00234FC2"/>
    <w:rsid w:val="002C5309"/>
    <w:rsid w:val="002F40CB"/>
    <w:rsid w:val="00324E30"/>
    <w:rsid w:val="003870AF"/>
    <w:rsid w:val="003C5EDB"/>
    <w:rsid w:val="003E2FEC"/>
    <w:rsid w:val="004169BB"/>
    <w:rsid w:val="004A3E0C"/>
    <w:rsid w:val="0063528E"/>
    <w:rsid w:val="00687749"/>
    <w:rsid w:val="00804B3A"/>
    <w:rsid w:val="008B2CB7"/>
    <w:rsid w:val="009813D5"/>
    <w:rsid w:val="00A074A3"/>
    <w:rsid w:val="00A22BBE"/>
    <w:rsid w:val="00BA757C"/>
    <w:rsid w:val="00E4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89B5"/>
  <w15:docId w15:val="{DAD4AB62-3405-43DC-B0AA-3F389A54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0"/>
    <w:rsid w:val="0063528E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234FC2"/>
    <w:pP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EastAsia" w:hAnsiTheme="minorHAnsi" w:cs="Times New Roman"/>
      <w:position w:val="0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34FC2"/>
    <w:rPr>
      <w:rFonts w:asciiTheme="minorHAnsi" w:eastAsiaTheme="minorEastAsia" w:hAnsiTheme="minorHAnsi" w:cs="Times New Roman"/>
      <w:sz w:val="22"/>
      <w:szCs w:val="22"/>
    </w:rPr>
  </w:style>
  <w:style w:type="table" w:customStyle="1" w:styleId="21">
    <w:name w:val="21"/>
    <w:basedOn w:val="Standardowy"/>
    <w:rsid w:val="008B2CB7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paragraph" w:styleId="Akapitzlist">
    <w:name w:val="List Paragraph"/>
    <w:basedOn w:val="Normalny"/>
    <w:uiPriority w:val="34"/>
    <w:qFormat/>
    <w:rsid w:val="008B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RgfR46ZeahpFUs1gLYxTpLMx4A==">AMUW2mWMLxtSZ7R/XSND0MWp0TlTTaqcbjmWRTAM7I41iLLazEcECOy5fYenDbGnxikxxQKukV9OmIS19oZJjKXPQIMn/gd7YuL0Ky17eR/OVGu9CK7r16v00sRGp6bpYubPY3hu9q9RTkKzQrDyREcOrTDUPzkNYw==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11</cp:revision>
  <dcterms:created xsi:type="dcterms:W3CDTF">2021-09-29T09:30:00Z</dcterms:created>
  <dcterms:modified xsi:type="dcterms:W3CDTF">2021-11-08T14:57:00Z</dcterms:modified>
</cp:coreProperties>
</file>