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0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OPIS PRZEDMIOTU ZAMÓWIENIA 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Przedmiot zamówienia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Przedmiotem zamówienia jest dostawa półprzewodnikowych płytek podłożowych (wafers) wymienionych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poniżej wg nazwy i potrzebnej ilości: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GaAs  3” 1.1 mm</w:t>
        <w:tab/>
        <w:tab/>
        <w:t xml:space="preserve">15 szt.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GaAS 3” 0.5 mm</w:t>
        <w:tab/>
        <w:tab/>
        <w:t xml:space="preserve">15 szt.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Parametry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60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55"/>
        <w:gridCol w:w="2295"/>
        <w:gridCol w:w="2685"/>
        <w:gridCol w:w="4425"/>
        <w:tblGridChange w:id="0">
          <w:tblGrid>
            <w:gridCol w:w="1155"/>
            <w:gridCol w:w="2295"/>
            <w:gridCol w:w="2685"/>
            <w:gridCol w:w="4425"/>
          </w:tblGrid>
        </w:tblGridChange>
      </w:tblGrid>
      <w:tr>
        <w:trPr>
          <w:trHeight w:val="240" w:hRule="atLeast"/>
        </w:trPr>
        <w:tc>
          <w:tcPr>
            <w:shd w:fill="dddddd" w:val="clear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towaru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Parametr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Specyfikacja</w:t>
            </w:r>
          </w:p>
        </w:tc>
      </w:tr>
      <w:tr>
        <w:trPr>
          <w:trHeight w:val="33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GaAs  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Średnica 3” 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Grubość : 1.1. mm i 0.5 mm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Jakość: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Wykończenie epi-ready</w:t>
            </w:r>
          </w:p>
        </w:tc>
      </w:tr>
      <w:tr>
        <w:trPr>
          <w:trHeight w:val="405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Metoda wzrostu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VGF</w:t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Typ przewodnictwa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Pół izolacyjne</w:t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Domieszkowanie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nie domieszkowane </w:t>
            </w:r>
          </w:p>
        </w:tc>
      </w:tr>
      <w:tr>
        <w:trPr>
          <w:trHeight w:val="343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Orientacja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(100)±0.5</w:t>
            </w:r>
            <w:r w:rsidDel="00000000" w:rsidR="00000000" w:rsidRPr="00000000">
              <w:rPr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Główne ścięcie bazowe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EJ (0-1-1)</w:t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Ścięcie pomocnicze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EJ (0-11) </w:t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Rezystywność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bookmarkStart w:colFirst="0" w:colLast="0" w:name="_heading=h.30j0zll" w:id="0"/>
            <w:bookmarkEnd w:id="0"/>
            <w:r w:rsidDel="00000000" w:rsidR="00000000" w:rsidRPr="00000000">
              <w:rPr>
                <w:rtl w:val="0"/>
              </w:rPr>
              <w:t xml:space="preserve">min. 1E7 Ω/cm</w:t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EPD (średnia):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&lt;5000/cm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Ruchliwość: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cm^2/V*cm &gt;=4000</w:t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Wykończenie powierzchni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Dwustronnie polerowana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(1 powierzchnia EPI ready </w:t>
              <w:br w:type="textWrapping"/>
              <w:t xml:space="preserve">2 powierzchnia polerowana)</w:t>
            </w:r>
          </w:p>
        </w:tc>
      </w:tr>
      <w:tr>
        <w:trPr>
          <w:trHeight w:val="405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Pakowanie: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ePAK</w:t>
            </w:r>
          </w:p>
        </w:tc>
      </w:tr>
    </w:tbl>
    <w:p w:rsidR="00000000" w:rsidDel="00000000" w:rsidP="00000000" w:rsidRDefault="00000000" w:rsidRPr="00000000" w14:paraId="00000042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36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  <w:t xml:space="preserve">MRC-2</w:t>
      <w:tab/>
      <w:tab/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sz w:val="20"/>
        <w:szCs w:val="20"/>
      </w:rPr>
      <w:drawing>
        <wp:inline distB="114300" distT="114300" distL="114300" distR="114300">
          <wp:extent cx="5764816" cy="60030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4816" cy="60030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EDSKx8nPlcMPlX97kqpj9ObDeg==">AMUW2mUOxgGg7e9/ncSSJ9SvLIirJMc55aelD5wT94j/VpxTo9+PaVuz1nzKsvwD3C2lPr/NM0xGjxK3CYJA1+7mvNW70TIQA/z9aDVtNdeJrRJZivQsILdrnxmsb24p+UlQZZo1NsIg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2021-01-20T14:40:00Z</dcterms:created>
  <dc:creator>Dominik Nowak</dc:creator>
</cp:coreProperties>
</file>