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Przedmiotem zamówienia są rezysty do litografii nanoimprintowej :</w:t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2.1 Szczegółowy zakres przedmiotu </w:t>
      </w:r>
    </w:p>
    <w:tbl>
      <w:tblPr>
        <w:tblStyle w:val="Table1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1695"/>
        <w:gridCol w:w="2535"/>
        <w:gridCol w:w="4245"/>
        <w:tblGridChange w:id="0">
          <w:tblGrid>
            <w:gridCol w:w="1830"/>
            <w:gridCol w:w="1695"/>
            <w:gridCol w:w="2535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Rezysty do litografii nanoimprintowe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Rezyst NIL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grubość folii - 100 nm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Imprintu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oto, UV-NIL (i-line)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Temperatura imprintu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≈ Tg + 60 K</w:t>
                </w:r>
              </w:sdtContent>
            </w:sdt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(Tg = temperatura zeszklenia)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 odciskania małych wzorów w miękkich procesach UV-NIL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Intensywność źródła światła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&lt;40 mW cm-2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Stabilność suchego wytrawiania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Podłoża - krzem, kwarc, aluminium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Pojemność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250 ml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Rezyst NIL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grubość folii-  2 μm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Imprintu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Foto, UV-NIL (i-line)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Temperatura imprintu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≈ Tg + 60 K</w:t>
                </w:r>
              </w:sdtContent>
            </w:sdt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(Tg  = temperatura zeszklenia)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dla gazo-przepuszczalnych materiałów stemplowych w miękkich procesach UV-NIL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Intensywność źródła światła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&lt;40 mW cm-2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Stabilność suchego wytrawiania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Podłoża - krzem, kwarc, aluminium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Pojemność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250 ml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Rezyst NIL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grubość folii -  800 nm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Imprintu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Foto, UV-NIL (i-line)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Temperatura imprintu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≈ Tg + 60 K</w:t>
                </w:r>
              </w:sdtContent>
            </w:sdt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(Tg  = temperatura zeszklenia)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dla gazo-przepuszczalnych materiałów stemplowych w miękkich procesach UV-NIL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Intensywność źródła światła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&lt;40 mW cm-2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Stabilność suchego wytrawiania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Podłoża - krzem, kwarc, aluminium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Pojemność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250 ml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Rozpuszczalnik do fotorezystów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Organic solvent based thinner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Rozpuszczalnik do folii i polimerów hybrydowych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Grubość warstwy polimerów hybrydowych i folii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 0,5 µm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Pojemność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500 ml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Środek zwiększający przyczepność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nakładania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metoda wirowania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Zastosowanie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umożliwia usuwanie trudnych do usunięcia fotorezystów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zwiększa adhezję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Środek zwiększający przyczepność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 trudnych podłoży, takich jak Au, Cu i kwarc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Pojemność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500 ml</w:t>
            </w:r>
          </w:p>
        </w:tc>
      </w:tr>
    </w:tbl>
    <w:p w:rsidR="00000000" w:rsidDel="00000000" w:rsidP="00000000" w:rsidRDefault="00000000" w:rsidRPr="00000000" w14:paraId="0000007A">
      <w:pPr>
        <w:spacing w:after="0" w:line="36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bHVDh100lB4zDa+KV2UJSbs1A==">AMUW2mWfdsISPiac0JFQC7S+yoFF0IZLYibmDQEWrGodNNXUBo9PZqyghXbDdPL9YdyFA7EoC4nge2oHYzsky+R+5EoRfV1O9rl4OEKwbOdXPfwQXnPy1riC/tHMvjNyM8IxizQDRgXlIWrq8DSJMfzvvXHzNTDm+JqvETz6nI+a05qXKX8OFsP/yBwgYxv6FWT/Fq7AO8oind3typCUr5yrr1untqKvQVeH//4GlLxJWTggzQNizlgyDgPnd3ALOt95g0+QIDcgSwnFcec1udkUkHcNqb9C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Przemysław Ropelewski</dc:creator>
</cp:coreProperties>
</file>