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B2861" w14:textId="77777777" w:rsidR="00C96400" w:rsidRDefault="004A04EE">
      <w:pPr>
        <w:spacing w:before="100" w:after="0" w:line="360" w:lineRule="auto"/>
        <w:jc w:val="center"/>
        <w:rPr>
          <w:b/>
        </w:rPr>
      </w:pPr>
      <w:r>
        <w:rPr>
          <w:b/>
        </w:rPr>
        <w:t xml:space="preserve">OPIS PRZEDMIOTU ZAMÓWIENIA </w:t>
      </w:r>
    </w:p>
    <w:p w14:paraId="2818FFC2" w14:textId="77777777" w:rsidR="00C96400" w:rsidRDefault="004A0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Przedmiot zamówienia</w:t>
      </w:r>
    </w:p>
    <w:p w14:paraId="62188C3E" w14:textId="77777777" w:rsidR="00C96400" w:rsidRDefault="004A04EE">
      <w:pPr>
        <w:spacing w:after="140" w:line="240" w:lineRule="auto"/>
        <w:jc w:val="both"/>
      </w:pPr>
      <w:r>
        <w:t>Przedmiotem zamówienia jest dostawa obudów do detektorów i modułów według specyfikacji dostarczonej przez Zamawiającego, wymienionych poniżej wg nazwy i potrzebnej ilości:</w:t>
      </w:r>
    </w:p>
    <w:p w14:paraId="62C90D66" w14:textId="77777777" w:rsidR="00C96400" w:rsidRDefault="004A04EE">
      <w:pPr>
        <w:spacing w:after="0" w:line="240" w:lineRule="auto"/>
        <w:jc w:val="both"/>
      </w:pPr>
      <w:r>
        <w:t>Obudowa do podstawki TO39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 szt.</w:t>
      </w:r>
    </w:p>
    <w:p w14:paraId="5613EAF4" w14:textId="77777777" w:rsidR="00C96400" w:rsidRDefault="00C96400">
      <w:pPr>
        <w:spacing w:after="0" w:line="240" w:lineRule="auto"/>
        <w:jc w:val="both"/>
      </w:pPr>
    </w:p>
    <w:p w14:paraId="552977DE" w14:textId="77777777" w:rsidR="00C96400" w:rsidRDefault="004A0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Zakres przedmiotu zamówienia</w:t>
      </w:r>
    </w:p>
    <w:p w14:paraId="32E868B3" w14:textId="7643E9CE" w:rsidR="00C96400" w:rsidRDefault="004A04EE">
      <w:pPr>
        <w:spacing w:after="0" w:line="240" w:lineRule="auto"/>
        <w:jc w:val="both"/>
      </w:pPr>
      <w:bookmarkStart w:id="0" w:name="_heading=h.30j0zll" w:colFirst="0" w:colLast="0"/>
      <w:bookmarkEnd w:id="0"/>
      <w:r>
        <w:t xml:space="preserve">Szczegółowy opis przedmiotu zamówienia, wraz z dokładnymi rysunkami oraz materiałami, zostanie udostępniony Wykonawcom po </w:t>
      </w:r>
      <w:r w:rsidR="004B2D86">
        <w:t>zawarciu</w:t>
      </w:r>
      <w:r>
        <w:t xml:space="preserve"> </w:t>
      </w:r>
      <w:r w:rsidR="004B2D86">
        <w:t xml:space="preserve">z Zamawiającym </w:t>
      </w:r>
      <w:r>
        <w:t>Umowy o Zachowaniu Poufności, o której mowa w punkcie 2.3 Zapytania Ofertowego</w:t>
      </w:r>
      <w:r w:rsidR="004B2D86">
        <w:t xml:space="preserve"> lub udostępniony wykonawcom którzy już mają zawartą taką umowę. </w:t>
      </w:r>
      <w:r>
        <w:t xml:space="preserve"> </w:t>
      </w:r>
    </w:p>
    <w:p w14:paraId="190567D5" w14:textId="77777777" w:rsidR="00C96400" w:rsidRDefault="00C96400">
      <w:pPr>
        <w:spacing w:after="0" w:line="240" w:lineRule="auto"/>
        <w:jc w:val="both"/>
        <w:rPr>
          <w:b/>
          <w:color w:val="000000"/>
          <w:u w:val="single"/>
        </w:rPr>
      </w:pPr>
    </w:p>
    <w:p w14:paraId="7F6D10D2" w14:textId="77777777" w:rsidR="00C96400" w:rsidRDefault="004A0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u w:val="single"/>
        </w:rPr>
      </w:pPr>
      <w:r>
        <w:rPr>
          <w:b/>
          <w:u w:val="single"/>
        </w:rPr>
        <w:t>Termin realizacji zamówienia</w:t>
      </w:r>
    </w:p>
    <w:p w14:paraId="162B3C35" w14:textId="63F1B0DC" w:rsidR="00C96400" w:rsidRDefault="004A04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</w:pPr>
      <w:bookmarkStart w:id="1" w:name="_heading=h.1fob9te" w:colFirst="0" w:colLast="0"/>
      <w:bookmarkEnd w:id="1"/>
      <w:r>
        <w:rPr>
          <w:b/>
        </w:rPr>
        <w:t xml:space="preserve">Do </w:t>
      </w:r>
      <w:r w:rsidR="00757BEE">
        <w:rPr>
          <w:b/>
        </w:rPr>
        <w:t>6</w:t>
      </w:r>
      <w:r>
        <w:rPr>
          <w:b/>
        </w:rPr>
        <w:t xml:space="preserve"> tygodni od dnia złożenia zamówienia.</w:t>
      </w:r>
      <w:r>
        <w:t xml:space="preserve"> Zamawiający wymaga zastosowania zasady dostawy DAP (delivery at place) Incoterms 2020, za moment dostarczenia towaru uznaje się dostarczenie do miejsca - siedziby Zamawiającego. </w:t>
      </w:r>
    </w:p>
    <w:p w14:paraId="13B170BC" w14:textId="77777777" w:rsidR="00C96400" w:rsidRDefault="004A04EE">
      <w:pPr>
        <w:numPr>
          <w:ilvl w:val="0"/>
          <w:numId w:val="3"/>
        </w:numPr>
        <w:spacing w:after="0" w:line="360" w:lineRule="auto"/>
        <w:rPr>
          <w:b/>
          <w:u w:val="single"/>
        </w:rPr>
      </w:pPr>
      <w:r>
        <w:rPr>
          <w:b/>
          <w:u w:val="single"/>
        </w:rPr>
        <w:t>Kryteria oceny ofert</w:t>
      </w:r>
    </w:p>
    <w:p w14:paraId="193E879C" w14:textId="77777777" w:rsidR="00C96400" w:rsidRDefault="004A04EE">
      <w:pPr>
        <w:spacing w:after="0" w:line="360" w:lineRule="auto"/>
        <w:ind w:left="360"/>
        <w:rPr>
          <w:b/>
          <w:u w:val="single"/>
        </w:rPr>
      </w:pPr>
      <w:r>
        <w:t>Oferty oceniane będą wg skali punktowej z maksymalną liczbą punktów wynoszącą 100.</w:t>
      </w:r>
    </w:p>
    <w:tbl>
      <w:tblPr>
        <w:tblStyle w:val="a2"/>
        <w:tblW w:w="93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4"/>
        <w:gridCol w:w="3119"/>
        <w:gridCol w:w="3260"/>
      </w:tblGrid>
      <w:tr w:rsidR="00C96400" w14:paraId="0184A621" w14:textId="77777777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51EB4" w14:textId="77777777" w:rsidR="00C96400" w:rsidRDefault="004A04EE">
            <w:pPr>
              <w:spacing w:after="0" w:line="240" w:lineRule="auto"/>
              <w:jc w:val="center"/>
            </w:pPr>
            <w:r>
              <w:t>Kryterium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78742" w14:textId="77777777" w:rsidR="00C96400" w:rsidRDefault="004A04EE">
            <w:pPr>
              <w:spacing w:after="0" w:line="240" w:lineRule="auto"/>
              <w:jc w:val="center"/>
            </w:pPr>
            <w:r>
              <w:t>Maksymalna ilość punktów 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28" w:type="dxa"/>
              <w:left w:w="70" w:type="dxa"/>
              <w:bottom w:w="28" w:type="dxa"/>
              <w:right w:w="70" w:type="dxa"/>
            </w:tcMar>
          </w:tcPr>
          <w:p w14:paraId="156C945E" w14:textId="77777777" w:rsidR="00C96400" w:rsidRDefault="004A04EE">
            <w:pPr>
              <w:spacing w:after="0" w:line="240" w:lineRule="auto"/>
              <w:jc w:val="center"/>
            </w:pPr>
            <w:r>
              <w:t>Metoda przyznawania punktów</w:t>
            </w:r>
          </w:p>
        </w:tc>
      </w:tr>
      <w:tr w:rsidR="00C96400" w14:paraId="2FB23433" w14:textId="77777777"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5FA82" w14:textId="77777777" w:rsidR="00C96400" w:rsidRDefault="004A04EE">
            <w:pPr>
              <w:spacing w:after="0" w:line="240" w:lineRule="auto"/>
            </w:pPr>
            <w:r>
              <w:t>Cena netto (P)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C821C0" w14:textId="77777777" w:rsidR="00C96400" w:rsidRDefault="004A04EE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14:paraId="5DC37D7E" w14:textId="77777777" w:rsidR="00C96400" w:rsidRDefault="004A04EE">
            <w:pPr>
              <w:spacing w:after="0" w:line="240" w:lineRule="auto"/>
              <w:jc w:val="center"/>
            </w:pPr>
            <w:r>
              <w:t>S x Pmin/Pi</w:t>
            </w:r>
          </w:p>
        </w:tc>
      </w:tr>
    </w:tbl>
    <w:p w14:paraId="628951CE" w14:textId="77777777" w:rsidR="00C96400" w:rsidRDefault="00C96400">
      <w:pPr>
        <w:spacing w:after="0" w:line="360" w:lineRule="auto"/>
        <w:rPr>
          <w:b/>
          <w:u w:val="single"/>
        </w:rPr>
      </w:pPr>
    </w:p>
    <w:p w14:paraId="49143E67" w14:textId="77777777" w:rsidR="00C96400" w:rsidRDefault="004A04EE">
      <w:pPr>
        <w:spacing w:after="0" w:line="360" w:lineRule="auto"/>
      </w:pPr>
      <w:r>
        <w:t>Gdzie:</w:t>
      </w:r>
    </w:p>
    <w:p w14:paraId="28AAC4D8" w14:textId="77777777" w:rsidR="00C96400" w:rsidRDefault="004A04EE">
      <w:pPr>
        <w:numPr>
          <w:ilvl w:val="0"/>
          <w:numId w:val="1"/>
        </w:numPr>
        <w:spacing w:after="0" w:line="240" w:lineRule="auto"/>
        <w:jc w:val="both"/>
      </w:pPr>
      <w:r>
        <w:t>Pi – cena netto  towarów - dla danej przedłożonej oferty</w:t>
      </w:r>
    </w:p>
    <w:p w14:paraId="3A4E5AA0" w14:textId="77777777" w:rsidR="00C96400" w:rsidRDefault="004A04EE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>
        <w:t>Pmin - minimalna cena netto towarów spośród wszystkich przedłożonych ofert</w:t>
      </w:r>
    </w:p>
    <w:p w14:paraId="6AF782E4" w14:textId="77777777" w:rsidR="00C96400" w:rsidRDefault="004A04EE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>
        <w:t>S – liczba punktów</w:t>
      </w:r>
    </w:p>
    <w:p w14:paraId="34654BB5" w14:textId="77777777" w:rsidR="00C96400" w:rsidRDefault="004A04EE">
      <w:pPr>
        <w:spacing w:after="0" w:line="240" w:lineRule="auto"/>
        <w:jc w:val="both"/>
      </w:pPr>
      <w:r>
        <w:t>Końcowa punktacja zostanie wyliczona poprzez zsumowanie składowych cząstkowych, a następnie zaokrąglona do dwóch miejsc po przecinku. (zaokrąglając od „5” w górę).</w:t>
      </w:r>
    </w:p>
    <w:p w14:paraId="2D16215E" w14:textId="77777777" w:rsidR="00C96400" w:rsidRDefault="004A04EE">
      <w:pPr>
        <w:spacing w:after="0" w:line="240" w:lineRule="auto"/>
        <w:jc w:val="both"/>
      </w:pPr>
      <w:r>
        <w:t>Wykonawca w przedstawionej ofercie winien zaoferować cenę kompletną, obejmującą całkowity, łączny koszt przedmiotu zamówienia, w tym wszelkie elementy cenotwórcze wynikające z realizacji przedmiotu zamówienia (dostawę, pakowanie etc.).</w:t>
      </w:r>
    </w:p>
    <w:p w14:paraId="450AD8FB" w14:textId="77777777" w:rsidR="00C96400" w:rsidRDefault="00C96400">
      <w:pPr>
        <w:spacing w:after="0" w:line="240" w:lineRule="auto"/>
        <w:jc w:val="both"/>
      </w:pPr>
    </w:p>
    <w:p w14:paraId="4C32FA1D" w14:textId="77777777" w:rsidR="00C96400" w:rsidRDefault="004A04E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</w:rPr>
      </w:pPr>
      <w:r>
        <w:rPr>
          <w:b/>
          <w:u w:val="single"/>
        </w:rPr>
        <w:t xml:space="preserve">Dodatkowe warunki związane z przedmiotem zamówienia. </w:t>
      </w:r>
    </w:p>
    <w:p w14:paraId="5AB1F7B6" w14:textId="77777777" w:rsidR="00C96400" w:rsidRDefault="004A04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Elementy mają zostać wykonane zgodnie z załączoną dokumentacją.</w:t>
      </w:r>
    </w:p>
    <w:p w14:paraId="7878DE66" w14:textId="77777777" w:rsidR="00C96400" w:rsidRDefault="004A04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t>Elementy mają zostać wykonane w zadanych tolerancjach. Jeśli na rysunku znajdują się wymiary nietolerowane a na rysunku nie ma stosownej informacji to należy wykonać elementy w tolerancji +/- 0.1mm.</w:t>
      </w:r>
    </w:p>
    <w:p w14:paraId="4FF8F4BA" w14:textId="77777777" w:rsidR="00C96400" w:rsidRDefault="004A04EE">
      <w:pPr>
        <w:numPr>
          <w:ilvl w:val="0"/>
          <w:numId w:val="2"/>
        </w:numPr>
        <w:spacing w:after="0" w:line="360" w:lineRule="auto"/>
        <w:jc w:val="both"/>
      </w:pPr>
      <w:r>
        <w:t>Elementy mają zostać wykonane z materiałów wskazanych w tabelach rysunkowych.</w:t>
      </w:r>
    </w:p>
    <w:p w14:paraId="1CD15F36" w14:textId="77777777" w:rsidR="00C96400" w:rsidRDefault="004A04EE">
      <w:pPr>
        <w:numPr>
          <w:ilvl w:val="0"/>
          <w:numId w:val="2"/>
        </w:numPr>
        <w:spacing w:after="0" w:line="360" w:lineRule="auto"/>
        <w:jc w:val="both"/>
      </w:pPr>
      <w:r>
        <w:t>W każdej tabelce rysunkowej podana jest ilość elementów potrzebnych do wykonania na jeden komplet, tzn. że ilość elementów jakie należy wykonać to Liczba sztuk na komplet razy ilość kompletów.</w:t>
      </w:r>
    </w:p>
    <w:p w14:paraId="273E53B7" w14:textId="77777777" w:rsidR="00C96400" w:rsidRDefault="004A04EE">
      <w:pPr>
        <w:numPr>
          <w:ilvl w:val="0"/>
          <w:numId w:val="2"/>
        </w:numPr>
        <w:spacing w:after="0" w:line="360" w:lineRule="auto"/>
        <w:jc w:val="both"/>
      </w:pPr>
      <w:r>
        <w:lastRenderedPageBreak/>
        <w:t>Wszystkie elementy dostarczone do siedziby zamawiającego mają być umyte, odtłuszczone. Nie mogą zawierać żadnych wiórów oraz zadziorów, wgnieceń i innych wad powierzchni.</w:t>
      </w:r>
    </w:p>
    <w:p w14:paraId="1D1E56B2" w14:textId="77777777" w:rsidR="00C96400" w:rsidRDefault="004A04EE">
      <w:pPr>
        <w:numPr>
          <w:ilvl w:val="0"/>
          <w:numId w:val="2"/>
        </w:numPr>
        <w:spacing w:after="0" w:line="360" w:lineRule="auto"/>
        <w:jc w:val="both"/>
      </w:pPr>
      <w:r>
        <w:t>Wszystkie elementy mają zostać posegregowane, zapakowane tak aby nie uszkadzały się w czasie transportu i składowania.</w:t>
      </w:r>
    </w:p>
    <w:p w14:paraId="2FF09B85" w14:textId="77777777" w:rsidR="00C96400" w:rsidRDefault="004A04EE">
      <w:pPr>
        <w:numPr>
          <w:ilvl w:val="0"/>
          <w:numId w:val="2"/>
        </w:numPr>
        <w:spacing w:after="0" w:line="360" w:lineRule="auto"/>
        <w:jc w:val="both"/>
      </w:pPr>
      <w:r>
        <w:t>Elementy zostaną wyrywkowo sprawdzane certyfikowanymi przyrządami mierniczymi w celu potwierdzenia ich zgodności z załączoną dokumentacją. W przypadku niezgodności wykonanego elementu z dokumentacją Zamawiający zastrzega sobie prawo do zwrotu wykonawcy całości zamówienia do sprawdzenia i poprawy elementów.</w:t>
      </w:r>
    </w:p>
    <w:p w14:paraId="3C8B0147" w14:textId="77777777" w:rsidR="00C96400" w:rsidRDefault="004A04EE">
      <w:pPr>
        <w:numPr>
          <w:ilvl w:val="0"/>
          <w:numId w:val="2"/>
        </w:numPr>
        <w:spacing w:after="0" w:line="360" w:lineRule="auto"/>
        <w:jc w:val="both"/>
      </w:pPr>
      <w:r>
        <w:t>W przypadku niedostarczenia żądanej ilości elementów lub dostarczenia elementów wykonanych ze złych materiałów Zamawiający zażąda od Wykonawcy wykonania brakujących elementów lub wykonania elementów z właściwych materiałów.</w:t>
      </w:r>
    </w:p>
    <w:p w14:paraId="3BBCD0F8" w14:textId="77777777" w:rsidR="00C96400" w:rsidRDefault="004A04EE">
      <w:pPr>
        <w:numPr>
          <w:ilvl w:val="0"/>
          <w:numId w:val="2"/>
        </w:numPr>
        <w:jc w:val="both"/>
      </w:pPr>
      <w:r>
        <w:t>Dostarczony towar musi być fabrycznie nowy (I kategorii - nieużywany), spełniać wymogi techniczno-jakościowe, określone przez producenta wyrobu oraz być wprowadzony na rynek zgodnie z przepisami obowiązującymi na terenie Rzeczypospolitej Polskiej.</w:t>
      </w:r>
    </w:p>
    <w:p w14:paraId="55A97B35" w14:textId="77777777" w:rsidR="00C96400" w:rsidRDefault="00C964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</w:p>
    <w:p w14:paraId="61E8742C" w14:textId="77777777" w:rsidR="00C96400" w:rsidRDefault="00C96400">
      <w:pPr>
        <w:spacing w:after="0" w:line="360" w:lineRule="auto"/>
        <w:rPr>
          <w:b/>
          <w:u w:val="single"/>
        </w:rPr>
      </w:pPr>
    </w:p>
    <w:p w14:paraId="2DBDA69C" w14:textId="77777777" w:rsidR="00C96400" w:rsidRDefault="00C96400">
      <w:pPr>
        <w:spacing w:after="0" w:line="360" w:lineRule="auto"/>
      </w:pPr>
    </w:p>
    <w:sectPr w:rsidR="00C96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4A0F4" w14:textId="77777777" w:rsidR="003A0F4A" w:rsidRDefault="003A0F4A">
      <w:pPr>
        <w:spacing w:after="0" w:line="240" w:lineRule="auto"/>
      </w:pPr>
      <w:r>
        <w:separator/>
      </w:r>
    </w:p>
  </w:endnote>
  <w:endnote w:type="continuationSeparator" w:id="0">
    <w:p w14:paraId="377B7A44" w14:textId="77777777" w:rsidR="003A0F4A" w:rsidRDefault="003A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2B5F4" w14:textId="77777777" w:rsidR="00C96400" w:rsidRDefault="00C96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905D3" w14:textId="77777777" w:rsidR="00C96400" w:rsidRDefault="00C96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07100" w14:textId="77777777" w:rsidR="00C96400" w:rsidRDefault="00C96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7382C7" w14:textId="77777777" w:rsidR="003A0F4A" w:rsidRDefault="003A0F4A">
      <w:pPr>
        <w:spacing w:after="0" w:line="240" w:lineRule="auto"/>
      </w:pPr>
      <w:r>
        <w:separator/>
      </w:r>
    </w:p>
  </w:footnote>
  <w:footnote w:type="continuationSeparator" w:id="0">
    <w:p w14:paraId="672453C1" w14:textId="77777777" w:rsidR="003A0F4A" w:rsidRDefault="003A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24FAD" w14:textId="77777777" w:rsidR="00C96400" w:rsidRDefault="00C96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DEA7D" w14:textId="77777777" w:rsidR="00C96400" w:rsidRDefault="004A04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b/>
        <w:noProof/>
        <w:sz w:val="28"/>
        <w:szCs w:val="28"/>
      </w:rPr>
      <w:drawing>
        <wp:inline distT="0" distB="0" distL="0" distR="0" wp14:anchorId="755E5E07" wp14:editId="404A27F5">
          <wp:extent cx="5760720" cy="67754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D7EE9" w14:textId="77777777" w:rsidR="00C96400" w:rsidRDefault="00C96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97BCE"/>
    <w:multiLevelType w:val="multilevel"/>
    <w:tmpl w:val="AFD64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692816"/>
    <w:multiLevelType w:val="multilevel"/>
    <w:tmpl w:val="F9A4C3AA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8A02B5"/>
    <w:multiLevelType w:val="multilevel"/>
    <w:tmpl w:val="ECE256D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400"/>
    <w:rsid w:val="003A0F4A"/>
    <w:rsid w:val="004A04EE"/>
    <w:rsid w:val="004B2D86"/>
    <w:rsid w:val="00757BEE"/>
    <w:rsid w:val="00C9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B775"/>
  <w15:docId w15:val="{59D529BE-DB22-49AB-9058-20835C68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0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B7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1616"/>
    <w:pPr>
      <w:ind w:left="720"/>
      <w:contextualSpacing/>
    </w:pPr>
  </w:style>
  <w:style w:type="table" w:customStyle="1" w:styleId="a1">
    <w:basedOn w:val="TableNormal1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45ULbo4GP6IjVR0X33cNaMGmxA==">AMUW2mWAhigXxjqrTRog6CGiXM0OKVhhI04MCrHe5FnEYegeLLLxyk+C8WxpgvN4IL7DsVYtREiZmdPeS+raGSlnGz7nEtIcjumU9uIk6Hr4uWr33P+hwFj4O6PH6rIbuAF5kOzcdtzUgm6XtaGzZkicyx74GaXKLw==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Nowak</dc:creator>
  <cp:lastModifiedBy>Dominik Nowak</cp:lastModifiedBy>
  <cp:revision>3</cp:revision>
  <dcterms:created xsi:type="dcterms:W3CDTF">2021-01-20T16:24:00Z</dcterms:created>
  <dcterms:modified xsi:type="dcterms:W3CDTF">2021-02-09T15:54:00Z</dcterms:modified>
</cp:coreProperties>
</file>