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8D4AF" w14:textId="1DA742DC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Ożarów Mazowiecki, dnia </w:t>
      </w:r>
      <w:r w:rsidR="00435BEE">
        <w:rPr>
          <w:color w:val="000000"/>
          <w:sz w:val="20"/>
          <w:szCs w:val="20"/>
        </w:rPr>
        <w:t>23</w:t>
      </w:r>
      <w:r>
        <w:rPr>
          <w:sz w:val="20"/>
          <w:szCs w:val="20"/>
        </w:rPr>
        <w:t xml:space="preserve"> grudnia</w:t>
      </w:r>
      <w:r>
        <w:rPr>
          <w:color w:val="000000"/>
          <w:sz w:val="20"/>
          <w:szCs w:val="20"/>
        </w:rPr>
        <w:t xml:space="preserve"> 2020 roku</w:t>
      </w:r>
    </w:p>
    <w:p w14:paraId="0383FEEA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79D71977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4BF8EEDA" w14:textId="6F2B2963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sz w:val="20"/>
          <w:szCs w:val="20"/>
        </w:rPr>
      </w:pPr>
      <w:bookmarkStart w:id="0" w:name="_heading=h.tyjcwt" w:colFirst="0" w:colLast="0"/>
      <w:bookmarkEnd w:id="0"/>
      <w:r>
        <w:rPr>
          <w:b/>
          <w:color w:val="000000"/>
          <w:sz w:val="20"/>
          <w:szCs w:val="20"/>
        </w:rPr>
        <w:t>Zapytanie ofertowe nr SDM-W</w:t>
      </w:r>
      <w:r>
        <w:rPr>
          <w:b/>
          <w:sz w:val="20"/>
          <w:szCs w:val="20"/>
        </w:rPr>
        <w:t>G/11</w:t>
      </w:r>
      <w:r>
        <w:rPr>
          <w:b/>
          <w:color w:val="000000"/>
          <w:sz w:val="20"/>
          <w:szCs w:val="20"/>
        </w:rPr>
        <w:t xml:space="preserve"> z dnia </w:t>
      </w:r>
      <w:r w:rsidR="00645F79">
        <w:rPr>
          <w:b/>
          <w:color w:val="000000"/>
          <w:sz w:val="20"/>
          <w:szCs w:val="20"/>
        </w:rPr>
        <w:t>23</w:t>
      </w:r>
      <w:r>
        <w:rPr>
          <w:b/>
          <w:sz w:val="20"/>
          <w:szCs w:val="20"/>
        </w:rPr>
        <w:t xml:space="preserve"> grudnia</w:t>
      </w:r>
      <w:r>
        <w:rPr>
          <w:b/>
          <w:color w:val="000000"/>
          <w:sz w:val="20"/>
          <w:szCs w:val="20"/>
        </w:rPr>
        <w:t xml:space="preserve"> 2020 r.</w:t>
      </w:r>
    </w:p>
    <w:p w14:paraId="27F00E84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bookmarkStart w:id="1" w:name="_heading=h.6xit5qlt54j3" w:colFirst="0" w:colLast="0"/>
      <w:bookmarkEnd w:id="1"/>
    </w:p>
    <w:p w14:paraId="3F69B851" w14:textId="77777777" w:rsidR="00BB447A" w:rsidRDefault="00DC3E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Informacje ogólne</w:t>
      </w:r>
    </w:p>
    <w:p w14:paraId="55D0D783" w14:textId="77777777" w:rsidR="00BB447A" w:rsidRDefault="00DC3E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Zamówienie: Niniejsze zapytanie ofertowe dotyczy dostawy towarów potrzebnych w celu kompleksowej realizacji przez VIGO System Spółka Akcyjna </w:t>
      </w:r>
      <w:r>
        <w:rPr>
          <w:color w:val="000000"/>
          <w:sz w:val="20"/>
          <w:szCs w:val="20"/>
        </w:rPr>
        <w:br/>
        <w:t>z siedzibą w Ożarowie Mazowieckim projektu „</w:t>
      </w:r>
      <w:r>
        <w:rPr>
          <w:sz w:val="20"/>
          <w:szCs w:val="20"/>
        </w:rPr>
        <w:t xml:space="preserve">„Sensory dla przemysłu 4.0 i </w:t>
      </w:r>
      <w:proofErr w:type="spellStart"/>
      <w:r>
        <w:rPr>
          <w:sz w:val="20"/>
          <w:szCs w:val="20"/>
        </w:rPr>
        <w:t>IoT</w:t>
      </w:r>
      <w:proofErr w:type="spellEnd"/>
      <w:r>
        <w:rPr>
          <w:sz w:val="20"/>
          <w:szCs w:val="20"/>
        </w:rPr>
        <w:t>” w ramach konkursu Ścieżka dla Mazows</w:t>
      </w:r>
      <w:r>
        <w:rPr>
          <w:sz w:val="20"/>
          <w:szCs w:val="20"/>
        </w:rPr>
        <w:t>za/2019, nr wniosku o dofinansowanie: MAZOWSZE/0090/19.</w:t>
      </w:r>
    </w:p>
    <w:p w14:paraId="47E89F7F" w14:textId="77777777" w:rsidR="00BB447A" w:rsidRDefault="00DC3E7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Zamawiający: VIGO System Spółka Akcyjna z siedzibą w Ożarowie Mazowieckim, ul. Poznańska 129/133, 05-850 Ożarów Mazowiecki, wpisana do Rejestru Przedsiębiorców Krajowego Rejestru Sądowego prowadzonego</w:t>
      </w:r>
      <w:r>
        <w:rPr>
          <w:color w:val="000000"/>
          <w:sz w:val="20"/>
          <w:szCs w:val="20"/>
        </w:rPr>
        <w:t xml:space="preserve"> przez Sąd Rejonowy dla m.st. Warszawy w Warszawie, Wydział XIV Gospodarczy Krajowego Rejestru Sądowego, pod numerem KRS 0000113394, posiadająca numer NIP: 5270207340, REGON: 010265179, o kapitale zakładowym w wysokości 729.000,00 złotych (w całości wpłaco</w:t>
      </w:r>
      <w:r>
        <w:rPr>
          <w:color w:val="000000"/>
          <w:sz w:val="20"/>
          <w:szCs w:val="20"/>
        </w:rPr>
        <w:t>nym).</w:t>
      </w:r>
    </w:p>
    <w:p w14:paraId="423B9BFC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03DBEC04" w14:textId="77777777" w:rsidR="00BB447A" w:rsidRDefault="00DC3E7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Opis przedmiotu zamówienia</w:t>
      </w:r>
    </w:p>
    <w:p w14:paraId="26FA0449" w14:textId="77777777" w:rsidR="00BB447A" w:rsidRDefault="00DC3E7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2" w:name="_heading=h.3dy6vkm" w:colFirst="0" w:colLast="0"/>
      <w:bookmarkEnd w:id="2"/>
      <w:r>
        <w:rPr>
          <w:color w:val="000000"/>
          <w:sz w:val="20"/>
          <w:szCs w:val="20"/>
        </w:rPr>
        <w:t>Przedmiotem Zamówienia jest dostawa towarów potrzebnych do realizacji przez Zamawiającego projektu pod nazwą „</w:t>
      </w:r>
      <w:r>
        <w:rPr>
          <w:sz w:val="20"/>
          <w:szCs w:val="20"/>
        </w:rPr>
        <w:t xml:space="preserve">Sensory dla przemysłu 4.0 i </w:t>
      </w:r>
      <w:proofErr w:type="spellStart"/>
      <w:r>
        <w:rPr>
          <w:sz w:val="20"/>
          <w:szCs w:val="20"/>
        </w:rPr>
        <w:t>IoT</w:t>
      </w:r>
      <w:proofErr w:type="spellEnd"/>
      <w:r>
        <w:rPr>
          <w:sz w:val="20"/>
          <w:szCs w:val="20"/>
        </w:rPr>
        <w:t>” w ramach konkursu Ścieżka dla Mazowsza/2019, nr wniosku o dofinansowanie: MAZOWSZE/0090/19, umowa o dofinansowanie z dnia 3 grudnia 2019 r. nr MAZOWSZE/0090/19-00 zawarta z Narodowym Centrum Badań i Rozwoju.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832C26" w14:textId="77777777" w:rsidR="00BB447A" w:rsidRDefault="00DC3E7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Przedmiotem </w:t>
      </w:r>
      <w:r>
        <w:rPr>
          <w:color w:val="000000"/>
          <w:sz w:val="20"/>
          <w:szCs w:val="20"/>
        </w:rPr>
        <w:t xml:space="preserve">zamówienia jest dostawa do siedziby Zamawiającego półprzewodnikowych płytek podłożowych, </w:t>
      </w:r>
      <w:r>
        <w:rPr>
          <w:sz w:val="20"/>
          <w:szCs w:val="20"/>
        </w:rPr>
        <w:t>których szczegółowy opis znajduję się w załączniku nr 1  do Zapytania Ofertowego.</w:t>
      </w:r>
    </w:p>
    <w:p w14:paraId="2341A086" w14:textId="77777777" w:rsidR="00BB447A" w:rsidRDefault="00DC3E7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Jeżeli w opisie przedmiotu zamówienia wskazano jakikolwiek znak towarowy, patent, rod</w:t>
      </w:r>
      <w:r>
        <w:rPr>
          <w:color w:val="000000"/>
          <w:sz w:val="20"/>
          <w:szCs w:val="20"/>
        </w:rPr>
        <w:t>zaj czy specyficzne pochodzenie należy przyjąć, że wskazane znaki towarowe, patenty, rodzaje czy pochodzenie określają parametry techniczne, eksploatacyjne, użytkowe, co oznacza, że Zamawiający dopuszcza złożenie oferty w tej części przedmiotu zamówienia o</w:t>
      </w:r>
      <w:r>
        <w:rPr>
          <w:color w:val="000000"/>
          <w:sz w:val="20"/>
          <w:szCs w:val="20"/>
        </w:rPr>
        <w:t xml:space="preserve"> równoważnych lub lepszych parametrach technicznych, eksploatacyjnych i użytkowych. Wszelkie wskazanie określonego typu należy traktować </w:t>
      </w:r>
      <w:r>
        <w:rPr>
          <w:color w:val="000000"/>
          <w:sz w:val="20"/>
          <w:szCs w:val="20"/>
          <w:u w:val="single"/>
        </w:rPr>
        <w:t>jako przykładowe i pomocnicze</w:t>
      </w:r>
      <w:r>
        <w:rPr>
          <w:color w:val="000000"/>
          <w:sz w:val="20"/>
          <w:szCs w:val="20"/>
        </w:rPr>
        <w:t>.</w:t>
      </w:r>
    </w:p>
    <w:p w14:paraId="55D93220" w14:textId="591C411C" w:rsidR="00BB447A" w:rsidRPr="00435BEE" w:rsidRDefault="00435BEE" w:rsidP="00435BEE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color w:val="000000"/>
          <w:sz w:val="20"/>
          <w:szCs w:val="20"/>
        </w:rPr>
      </w:pPr>
      <w:bookmarkStart w:id="3" w:name="_heading=h.30j0zll" w:colFirst="0" w:colLast="0"/>
      <w:bookmarkEnd w:id="3"/>
      <w:r w:rsidRPr="00435BEE">
        <w:rPr>
          <w:color w:val="000000"/>
          <w:sz w:val="20"/>
          <w:szCs w:val="20"/>
        </w:rPr>
        <w:t xml:space="preserve"> </w:t>
      </w:r>
      <w:r w:rsidRPr="00435BEE">
        <w:rPr>
          <w:color w:val="000000"/>
          <w:sz w:val="20"/>
          <w:szCs w:val="20"/>
        </w:rPr>
        <w:t>Zamawiający nie dopuszcza możliwości składania ofert częściowych. Podział zamówienia na części może powodować rozbieżności w osiąganych parametrach co jest sprzeczne z celem i zakładanymi procesami w ramach projektu i jest technologicznie nieuzasadniony.</w:t>
      </w:r>
    </w:p>
    <w:p w14:paraId="0864CD25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</w:t>
      </w:r>
      <w:r>
        <w:rPr>
          <w:b/>
          <w:color w:val="000000"/>
          <w:sz w:val="20"/>
          <w:szCs w:val="20"/>
        </w:rPr>
        <w:t xml:space="preserve">ermin realizacji Zamówienia: </w:t>
      </w:r>
    </w:p>
    <w:p w14:paraId="1E1EBDEA" w14:textId="17BF02EF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8 tygodni od dnia złożenia zamówienia. </w:t>
      </w:r>
      <w:r w:rsidR="002A28B4" w:rsidRPr="002A28B4">
        <w:rPr>
          <w:b/>
          <w:sz w:val="20"/>
          <w:szCs w:val="20"/>
        </w:rPr>
        <w:t xml:space="preserve">Zamawiający wymaga zastosowania zasady dostawy </w:t>
      </w:r>
      <w:r w:rsidR="002A28B4">
        <w:rPr>
          <w:b/>
          <w:sz w:val="20"/>
          <w:szCs w:val="20"/>
        </w:rPr>
        <w:t>DAP</w:t>
      </w:r>
      <w:r w:rsidR="002A28B4" w:rsidRPr="002A28B4">
        <w:rPr>
          <w:b/>
          <w:sz w:val="20"/>
          <w:szCs w:val="20"/>
        </w:rPr>
        <w:t xml:space="preserve">  </w:t>
      </w:r>
      <w:proofErr w:type="spellStart"/>
      <w:r w:rsidR="002A28B4" w:rsidRPr="002A28B4">
        <w:rPr>
          <w:b/>
          <w:sz w:val="20"/>
          <w:szCs w:val="20"/>
        </w:rPr>
        <w:t>Incoterms</w:t>
      </w:r>
      <w:proofErr w:type="spellEnd"/>
      <w:r w:rsidR="002A28B4" w:rsidRPr="002A28B4">
        <w:rPr>
          <w:b/>
          <w:sz w:val="20"/>
          <w:szCs w:val="20"/>
        </w:rPr>
        <w:t xml:space="preserve"> 2020. </w:t>
      </w:r>
      <w:r w:rsidR="002A28B4">
        <w:rPr>
          <w:b/>
          <w:sz w:val="20"/>
          <w:szCs w:val="20"/>
        </w:rPr>
        <w:t>DAP</w:t>
      </w:r>
      <w:r w:rsidR="002A28B4" w:rsidRPr="002A28B4">
        <w:rPr>
          <w:b/>
          <w:sz w:val="20"/>
          <w:szCs w:val="20"/>
        </w:rPr>
        <w:t xml:space="preserve"> (</w:t>
      </w:r>
      <w:proofErr w:type="spellStart"/>
      <w:r w:rsidR="002A28B4">
        <w:rPr>
          <w:b/>
          <w:sz w:val="20"/>
          <w:szCs w:val="20"/>
        </w:rPr>
        <w:t>delivery</w:t>
      </w:r>
      <w:proofErr w:type="spellEnd"/>
      <w:r w:rsidR="002A28B4">
        <w:rPr>
          <w:b/>
          <w:sz w:val="20"/>
          <w:szCs w:val="20"/>
        </w:rPr>
        <w:t xml:space="preserve"> </w:t>
      </w:r>
      <w:proofErr w:type="spellStart"/>
      <w:r w:rsidR="002A28B4">
        <w:rPr>
          <w:b/>
          <w:sz w:val="20"/>
          <w:szCs w:val="20"/>
        </w:rPr>
        <w:t>at</w:t>
      </w:r>
      <w:proofErr w:type="spellEnd"/>
      <w:r w:rsidR="002A28B4">
        <w:rPr>
          <w:b/>
          <w:sz w:val="20"/>
          <w:szCs w:val="20"/>
        </w:rPr>
        <w:t xml:space="preserve"> place</w:t>
      </w:r>
      <w:r w:rsidR="002A28B4" w:rsidRPr="002A28B4">
        <w:rPr>
          <w:b/>
          <w:sz w:val="20"/>
          <w:szCs w:val="20"/>
        </w:rPr>
        <w:t xml:space="preserve">) tj. za moment dostarczenia towaru uznaje się </w:t>
      </w:r>
      <w:r w:rsidR="002A28B4">
        <w:rPr>
          <w:b/>
          <w:sz w:val="20"/>
          <w:szCs w:val="20"/>
        </w:rPr>
        <w:t xml:space="preserve">do miejsca – siedziby Zamawiającego. </w:t>
      </w:r>
    </w:p>
    <w:p w14:paraId="1C6879B3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6F118AA3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Warunki udziału w postępowaniu oraz opis sposobu dokonywania oceny ich spełniania</w:t>
      </w:r>
    </w:p>
    <w:p w14:paraId="0F007B6A" w14:textId="77777777" w:rsidR="00BB447A" w:rsidRDefault="00DC3E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ubiegający się o udzielenie przedmiotowego zamówienia powinien złożyć podpisany </w:t>
      </w:r>
      <w:r>
        <w:rPr>
          <w:b/>
          <w:color w:val="000000"/>
          <w:sz w:val="20"/>
          <w:szCs w:val="20"/>
        </w:rPr>
        <w:t>formularz of</w:t>
      </w:r>
      <w:r>
        <w:rPr>
          <w:b/>
          <w:color w:val="000000"/>
          <w:sz w:val="20"/>
          <w:szCs w:val="20"/>
        </w:rPr>
        <w:t xml:space="preserve">ertowy, </w:t>
      </w:r>
      <w:r>
        <w:rPr>
          <w:color w:val="000000"/>
          <w:sz w:val="20"/>
          <w:szCs w:val="20"/>
        </w:rPr>
        <w:t xml:space="preserve">przygotowany według wzoru określonego </w:t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w załączniku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nr 2 </w:t>
      </w:r>
      <w:r>
        <w:rPr>
          <w:color w:val="000000"/>
          <w:sz w:val="20"/>
          <w:szCs w:val="20"/>
        </w:rPr>
        <w:t>do Zapytania ofertowego.</w:t>
      </w:r>
    </w:p>
    <w:p w14:paraId="208B5013" w14:textId="77777777" w:rsidR="00BB447A" w:rsidRDefault="00DC3E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Niezależnie od warunków wskazanych powyżej, wykonawca:</w:t>
      </w:r>
    </w:p>
    <w:p w14:paraId="1B8BB615" w14:textId="77777777" w:rsidR="00BB447A" w:rsidRDefault="00DC3E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4" w:name="_heading=h.1t3h5sf" w:colFirst="0" w:colLast="0"/>
      <w:bookmarkEnd w:id="4"/>
      <w:r>
        <w:rPr>
          <w:color w:val="000000"/>
          <w:sz w:val="20"/>
          <w:szCs w:val="20"/>
        </w:rPr>
        <w:t xml:space="preserve">powinien posiadać uprawnienia do wykonywania określonej działalności lub czynności, jeżeli przepisy prawa nakładają obowiązek ich posiadania;  </w:t>
      </w:r>
    </w:p>
    <w:p w14:paraId="59D4FA8D" w14:textId="77777777" w:rsidR="00BB447A" w:rsidRDefault="00DC3E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powinien posiadać niezbędną wiedzę, doświadczenie oraz potencjał techniczny i ludzki do wykonania Zamówienia; </w:t>
      </w:r>
    </w:p>
    <w:p w14:paraId="5A9CD288" w14:textId="77777777" w:rsidR="00BB447A" w:rsidRDefault="00DC3E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owinien znajdować się w sytuacji ekonomicznej i finansowej zapewniającej wykonanie Zamówienia </w:t>
      </w:r>
    </w:p>
    <w:p w14:paraId="4D45870B" w14:textId="77777777" w:rsidR="00BB447A" w:rsidRDefault="00DC3E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nie powinien zalegać z opłacaniem podatków, opłat oraz składek na ubezpieczenia społeczne.</w:t>
      </w:r>
    </w:p>
    <w:p w14:paraId="7F5A9074" w14:textId="77777777" w:rsidR="00BB447A" w:rsidRDefault="00DC3E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Ocena spełnienia warunków udziału w postępowaniu odbywać się będzie na</w:t>
      </w:r>
      <w:r>
        <w:rPr>
          <w:color w:val="000000"/>
          <w:sz w:val="20"/>
          <w:szCs w:val="20"/>
        </w:rPr>
        <w:t xml:space="preserve"> podstawie złożonych przez wykonawcę oświadczeń zawartych w </w:t>
      </w:r>
      <w:r>
        <w:rPr>
          <w:b/>
          <w:color w:val="000000"/>
          <w:sz w:val="20"/>
          <w:szCs w:val="20"/>
        </w:rPr>
        <w:t xml:space="preserve">załączniku nr 2 </w:t>
      </w:r>
      <w:r>
        <w:rPr>
          <w:color w:val="000000"/>
          <w:sz w:val="20"/>
          <w:szCs w:val="20"/>
        </w:rPr>
        <w:t>do Zapytania ofertowego.</w:t>
      </w:r>
    </w:p>
    <w:p w14:paraId="50649BB7" w14:textId="77777777" w:rsidR="00BB447A" w:rsidRDefault="00DC3E7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Wykonawcy mogą wspólnie ubiegać się o udzielenie zamówienia. W takim przypadku:</w:t>
      </w:r>
    </w:p>
    <w:p w14:paraId="3EB692C6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podmioty te są zobowiązane do ustanowienia pełnomocnika w postępowaniu o ud</w:t>
      </w:r>
      <w:r>
        <w:rPr>
          <w:color w:val="000000"/>
          <w:sz w:val="20"/>
          <w:szCs w:val="20"/>
        </w:rPr>
        <w:t>zielenie zamówienia albo do reprezentowania w postępowaniu i zawarcia umowy w sprawie zamówienia i solidarnej odpowiedzialności za jego realizację na zasadach art. 366 Kodeksu cywilnego; podmioty te, w przypadku wybrania ich oferty jako najkorzystniejszej,</w:t>
      </w:r>
      <w:r>
        <w:rPr>
          <w:color w:val="000000"/>
          <w:sz w:val="20"/>
          <w:szCs w:val="20"/>
        </w:rPr>
        <w:t xml:space="preserve"> zobowiązane są przedłożyć Zamawiającemu, przed podpisaniem umowy, poświadczoną za zgodność z oryginałem kopię umowy regulującej współpracę tych podmiotów;</w:t>
      </w:r>
    </w:p>
    <w:p w14:paraId="7D2980DB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żaden z podmiotów wspólnie ubiegających się o udzielenie zamówienia nie może podlegać wykluczeniu z </w:t>
      </w:r>
      <w:r>
        <w:rPr>
          <w:color w:val="000000"/>
          <w:sz w:val="20"/>
          <w:szCs w:val="20"/>
        </w:rPr>
        <w:t>postępowania; przy ocenie oferty złożonej przez Wykonawców wspólnie ubiegających się o udzielenie zamówienia, Zamawiający będzie brał pod uwagę łącznie uprawnienia Wykonawców do wykonywania działalności/czynności wchodzących w zakres zamówienia, ich łączny</w:t>
      </w:r>
      <w:r>
        <w:rPr>
          <w:color w:val="000000"/>
          <w:sz w:val="20"/>
          <w:szCs w:val="20"/>
        </w:rPr>
        <w:t xml:space="preserve"> potencjał techniczny lub zawodowy do wykonywania zamówienia, a także ich łączną sytuację ekonomiczną lub finansową.</w:t>
      </w:r>
    </w:p>
    <w:p w14:paraId="2ED98F62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6B5E79F7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Informacje na temat zak</w:t>
      </w:r>
      <w:r>
        <w:rPr>
          <w:b/>
          <w:color w:val="000000"/>
          <w:sz w:val="20"/>
          <w:szCs w:val="20"/>
        </w:rPr>
        <w:t>resu wykluczenia – podmioty powiązane</w:t>
      </w:r>
    </w:p>
    <w:p w14:paraId="2279F0FE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Zamówienie nie może być udzielone podmiotom powiązanym z Zamawiającym. Za wykonawcę powiązanego uznaje się podmiot: </w:t>
      </w:r>
    </w:p>
    <w:p w14:paraId="3B1F0848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a. powiązany lub będący jednostką zależną, współzależną lub dominującą w relacji z Zamawiającym  w rozumieniu ustawy z dnia 29 września 1994 r. o rachunkowości; </w:t>
      </w:r>
    </w:p>
    <w:p w14:paraId="308D7AFD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b. będący podmiotem pozostającym z Zamawiającym lub członkami jego organów w takim stosunku fa</w:t>
      </w:r>
      <w:r>
        <w:rPr>
          <w:color w:val="000000"/>
          <w:sz w:val="20"/>
          <w:szCs w:val="20"/>
        </w:rPr>
        <w:t>ktycznym lub prawnym, który może budzić uzasadnione wątpliwości co do bezstronności w wyborze dostawcy towaru lub usługi, w szczególności pozostającym w związku małżeńskim, stosunku pokrewieństwa lub powinowactwa do drugiego stopnia włącznie, stosunku przy</w:t>
      </w:r>
      <w:r>
        <w:rPr>
          <w:color w:val="000000"/>
          <w:sz w:val="20"/>
          <w:szCs w:val="20"/>
        </w:rPr>
        <w:t xml:space="preserve">sposobienia, opieki lub kurateli, także poprzez członkostwo w organach dostawcy towaru lub usługi; </w:t>
      </w:r>
    </w:p>
    <w:p w14:paraId="3EB404AA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będący podmiotem powiązanym lub podmiotem partnerskim w stosunku do Zamawiającego  w rozumieniu Rozporządzenia nr 651/2014; </w:t>
      </w:r>
    </w:p>
    <w:p w14:paraId="1B23D5E9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d. będący podmiotem powiązan</w:t>
      </w:r>
      <w:r>
        <w:rPr>
          <w:color w:val="000000"/>
          <w:sz w:val="20"/>
          <w:szCs w:val="20"/>
        </w:rPr>
        <w:t>ym osobowo z Zamawiającym  w rozumieniu art. 32 ust. 2 ustawy z dnia 11 marca 2004 r. o podatku od towarów i usług.</w:t>
      </w:r>
    </w:p>
    <w:p w14:paraId="48D2118D" w14:textId="51086A5E" w:rsidR="00BB447A" w:rsidRDefault="00BB447A" w:rsidP="00645F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14:paraId="3DF83A1F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p w14:paraId="76DA8050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Wymagania dotyczące dokumentów składanych przez Wykonawców:</w:t>
      </w:r>
    </w:p>
    <w:p w14:paraId="37798116" w14:textId="59EEBA3F" w:rsidR="00BB447A" w:rsidRDefault="00DC3E7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wymaga aby wykonawcy ubiegający się o udzielenie zamówienia wraz z ofertą i oświa</w:t>
      </w:r>
      <w:r>
        <w:rPr>
          <w:color w:val="000000"/>
          <w:sz w:val="20"/>
          <w:szCs w:val="20"/>
        </w:rPr>
        <w:t xml:space="preserve">dczeniami (sporządzoną zgodnie z załącznikiem </w:t>
      </w:r>
      <w:r>
        <w:rPr>
          <w:b/>
          <w:color w:val="000000"/>
          <w:sz w:val="20"/>
          <w:szCs w:val="20"/>
        </w:rPr>
        <w:t>nr 2</w:t>
      </w:r>
      <w:r>
        <w:rPr>
          <w:color w:val="000000"/>
          <w:sz w:val="20"/>
          <w:szCs w:val="20"/>
        </w:rPr>
        <w:t xml:space="preserve"> – wzór formularza ofertowego) przedłożyli </w:t>
      </w:r>
      <w:r>
        <w:rPr>
          <w:b/>
          <w:color w:val="000000"/>
          <w:sz w:val="20"/>
          <w:szCs w:val="20"/>
          <w:u w:val="single"/>
        </w:rPr>
        <w:t>dokument wskazujący osoby uprawnione do reprezentowania Wykonawcy</w:t>
      </w:r>
      <w:r w:rsidR="00947F1A">
        <w:rPr>
          <w:b/>
          <w:color w:val="000000"/>
          <w:sz w:val="20"/>
          <w:szCs w:val="20"/>
          <w:u w:val="single"/>
        </w:rPr>
        <w:t>.</w:t>
      </w:r>
    </w:p>
    <w:p w14:paraId="4B5A04EE" w14:textId="77777777" w:rsidR="00BB447A" w:rsidRDefault="00DC3E7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5" w:name="_heading=h.3znysh7" w:colFirst="0" w:colLast="0"/>
      <w:bookmarkEnd w:id="5"/>
      <w:r>
        <w:rPr>
          <w:color w:val="000000"/>
          <w:sz w:val="20"/>
          <w:szCs w:val="20"/>
        </w:rPr>
        <w:t>Oferta i wszystkie pozostałe dokumenty muszą być podpis</w:t>
      </w:r>
      <w:r>
        <w:rPr>
          <w:color w:val="000000"/>
          <w:sz w:val="20"/>
          <w:szCs w:val="20"/>
        </w:rPr>
        <w:t>ane. Za podpisanie uznaje się własnoręczny czytelny podpis składający się co najmniej z nazwiska osoby (osób) uprawnionej (uprawnionych) do reprezentowania podmiotu zgodnie z formą reprezentacji określoną w dokumencie rejestrowym lub innym urzędowym dokume</w:t>
      </w:r>
      <w:r>
        <w:rPr>
          <w:color w:val="000000"/>
          <w:sz w:val="20"/>
          <w:szCs w:val="20"/>
        </w:rPr>
        <w:t xml:space="preserve">ncie wskazującym organy zarządu  -właściwym dla Wykonawcy lub podpis z pieczątką imienną osoby (osób) lub inny podpis pozwalający na identyfikację podpisu. </w:t>
      </w:r>
    </w:p>
    <w:p w14:paraId="577BF36E" w14:textId="77777777" w:rsidR="00BB447A" w:rsidRDefault="00DC3E7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Podpisany formularz ofertowy oraz inne wymagane dokumenty, muszą być złożone w formie oryginału, za</w:t>
      </w:r>
      <w:r>
        <w:rPr>
          <w:color w:val="000000"/>
          <w:sz w:val="20"/>
          <w:szCs w:val="20"/>
        </w:rPr>
        <w:t xml:space="preserve">ś w przypadku złożenia dokumentów drogą elektroniczną - w formie skanów w formacie PDF. </w:t>
      </w:r>
      <w:r>
        <w:rPr>
          <w:b/>
          <w:color w:val="000000"/>
          <w:sz w:val="20"/>
          <w:szCs w:val="20"/>
          <w:u w:val="single"/>
        </w:rPr>
        <w:t>Oferta w formie skanu może być przesłana na adres mailowy wskazany w formie zwykłej lub opatrzona bezpiecznym podpisem elektronicznym potwierdzonym certyfikatem kwalifi</w:t>
      </w:r>
      <w:r>
        <w:rPr>
          <w:b/>
          <w:color w:val="000000"/>
          <w:sz w:val="20"/>
          <w:szCs w:val="20"/>
          <w:u w:val="single"/>
        </w:rPr>
        <w:t>kowanym; pozostałe wymagane dokumenty mogą być złożone w formie oryginału lub kopii poświadczonej za zgodność z oryginałem przez Wykonawcę oryginału, zaś w przypadku złożenia dokumentów drogą elektroniczną w formie skanów w formacie PDF; w przypadku podpis</w:t>
      </w:r>
      <w:r>
        <w:rPr>
          <w:b/>
          <w:color w:val="000000"/>
          <w:sz w:val="20"/>
          <w:szCs w:val="20"/>
          <w:u w:val="single"/>
        </w:rPr>
        <w:t xml:space="preserve">ywania dokumentów lub poświadczania za zgodność z oryginałem kopii dokumentów przez osoby </w:t>
      </w:r>
      <w:r>
        <w:rPr>
          <w:b/>
          <w:sz w:val="20"/>
          <w:szCs w:val="20"/>
          <w:u w:val="single"/>
        </w:rPr>
        <w:t>niewymienione</w:t>
      </w:r>
      <w:r>
        <w:rPr>
          <w:b/>
          <w:color w:val="000000"/>
          <w:sz w:val="20"/>
          <w:szCs w:val="20"/>
          <w:u w:val="single"/>
        </w:rPr>
        <w:t xml:space="preserve"> w dokumencie rejestracyjnym Wykonawcy, należy do oferty dołączyć stosowne pełnomocnictwo; Pełnomocnictwo powinno być przedstawione w postaci oryginału l</w:t>
      </w:r>
      <w:r>
        <w:rPr>
          <w:b/>
          <w:color w:val="000000"/>
          <w:sz w:val="20"/>
          <w:szCs w:val="20"/>
          <w:u w:val="single"/>
        </w:rPr>
        <w:t>ub kopii poświadczonej za zgodność z oryginałem przez notariusza lub wystawcę pełnomocnictwa, w przypadku składania dokumentów w postaci elektronicznej w postaci skanów w formacie PDF;</w:t>
      </w:r>
    </w:p>
    <w:p w14:paraId="49369C0D" w14:textId="18404E5F" w:rsidR="00BB447A" w:rsidRDefault="00DC3E7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formularz oferty oraz opis oferty należy złożyć w języku polskim lub an</w:t>
      </w:r>
      <w:r>
        <w:rPr>
          <w:b/>
          <w:color w:val="000000"/>
          <w:sz w:val="20"/>
          <w:szCs w:val="20"/>
          <w:u w:val="single"/>
        </w:rPr>
        <w:t xml:space="preserve">gielskim zgodnie z załącznikiem nr 2, wyciąg z rejestru firmy dopuszcza się w jednym z urzędowych języków europejskich; </w:t>
      </w:r>
      <w:r>
        <w:rPr>
          <w:b/>
          <w:color w:val="000000"/>
          <w:sz w:val="20"/>
          <w:szCs w:val="20"/>
          <w:u w:val="single"/>
        </w:rPr>
        <w:lastRenderedPageBreak/>
        <w:t>W przypadku złożenia dokumentów r</w:t>
      </w:r>
      <w:r>
        <w:rPr>
          <w:b/>
          <w:color w:val="000000"/>
          <w:sz w:val="20"/>
          <w:szCs w:val="20"/>
          <w:u w:val="single"/>
        </w:rPr>
        <w:t xml:space="preserve">ejestracyjnych firmy w języku innym niż jeden z urzędowych języków europejskich zamawiający wezwie Wykonawcę do przetłumaczenia na jeden z tych języków. </w:t>
      </w:r>
    </w:p>
    <w:p w14:paraId="4F0D7770" w14:textId="77777777" w:rsidR="00BB447A" w:rsidRDefault="00DC3E7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wymaga aby wraz z ofertą Wykonawcy wspólnie ubiegający się o zamówienie przedłożyli dokume</w:t>
      </w:r>
      <w:r>
        <w:rPr>
          <w:color w:val="000000"/>
          <w:sz w:val="20"/>
          <w:szCs w:val="20"/>
        </w:rPr>
        <w:t>nt (np. pełnomocnictwo) określający co najmniej jego zakres, strony występujące wspólnie oraz wskazujący pełnomocnika Wykonawców wspólnie ubiegających się o udzielenie zamówienia (pełnomocnictwo winno być przedstawione w formie oryginału, lub kopii poświad</w:t>
      </w:r>
      <w:r>
        <w:rPr>
          <w:color w:val="000000"/>
          <w:sz w:val="20"/>
          <w:szCs w:val="20"/>
        </w:rPr>
        <w:t>czonej notarialnie, bądź przez jego wystawcę, zaś w przypadku złożenia dokumentów drogą elektroniczną w formie skanów w formacie PDF); w przypadku wykonawców wspólnie ubiegających się o udzielenie zamówienia, kopie dokumentów dotyczących odpowiednio każdeg</w:t>
      </w:r>
      <w:r>
        <w:rPr>
          <w:color w:val="000000"/>
          <w:sz w:val="20"/>
          <w:szCs w:val="20"/>
        </w:rPr>
        <w:t>o z wykonawców są poświadczane za zgodność z oryginałem przez każdego z nich osobno lub przez pełnomocnika mającego umocowanie do działania w imieniu danego wykonawcy; wykonawcy wspólnie ubiegający się o zamówienie ponoszą solidarnie odpowiedzialność za re</w:t>
      </w:r>
      <w:r>
        <w:rPr>
          <w:color w:val="000000"/>
          <w:sz w:val="20"/>
          <w:szCs w:val="20"/>
        </w:rPr>
        <w:t>alizację zamówienia.</w:t>
      </w:r>
    </w:p>
    <w:p w14:paraId="52ABDFEC" w14:textId="77777777" w:rsidR="00BB447A" w:rsidRDefault="00DC3E7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Dla uniknięcia wątpliwości Zamawiający dopuszcza składanie wszelkich dokumentów wymagających podpisu zgodnie z Zapytaniem Ofertowym w formie elektronicznej z bezpiecznym podpisem elektronicznym poświadczonym aktualnym kwalifikowanym certyfikatem.</w:t>
      </w:r>
    </w:p>
    <w:p w14:paraId="26BA5194" w14:textId="77777777" w:rsidR="00BB447A" w:rsidRDefault="00DC3E7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Wykonawcy</w:t>
      </w:r>
      <w:r>
        <w:rPr>
          <w:color w:val="000000"/>
          <w:sz w:val="20"/>
          <w:szCs w:val="20"/>
        </w:rPr>
        <w:t xml:space="preserve"> mający siedzibę lub miejsce zamieszkania poza terytorium Rzeczypospolitej Polskiej składają odpowiedni dokument lub dokumenty wystawione w kraju, w którym mają siedzibę lub miejsce zamieszkania. </w:t>
      </w:r>
    </w:p>
    <w:p w14:paraId="54D8635F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Kryteria oceny ofert, informacje o wagach punktowych lub pr</w:t>
      </w:r>
      <w:r>
        <w:rPr>
          <w:b/>
          <w:color w:val="000000"/>
          <w:sz w:val="20"/>
          <w:szCs w:val="20"/>
        </w:rPr>
        <w:t>ocentowych oraz opis sposobu przyznawania punktacji za spełnienie danego kryterium oceny ofert</w:t>
      </w:r>
    </w:p>
    <w:p w14:paraId="0C690DBB" w14:textId="77777777" w:rsidR="00BB447A" w:rsidRDefault="00DC3E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będą oceniane według następujących kryteriów:</w:t>
      </w:r>
    </w:p>
    <w:p w14:paraId="354066B9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Cena netto oferty </w:t>
      </w:r>
      <w:r>
        <w:rPr>
          <w:color w:val="000000"/>
          <w:sz w:val="20"/>
          <w:szCs w:val="20"/>
        </w:rPr>
        <w:t>– 100 punktów (100%);</w:t>
      </w:r>
    </w:p>
    <w:p w14:paraId="02B18BFF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6" w:name="_heading=h.1fob9te" w:colFirst="0" w:colLast="0"/>
      <w:bookmarkEnd w:id="6"/>
      <w:r>
        <w:rPr>
          <w:color w:val="000000"/>
          <w:sz w:val="20"/>
          <w:szCs w:val="20"/>
        </w:rPr>
        <w:t xml:space="preserve">Sposób obliczania wartości kryterium w zakresie </w:t>
      </w:r>
      <w:r>
        <w:rPr>
          <w:b/>
          <w:color w:val="000000"/>
          <w:sz w:val="20"/>
          <w:szCs w:val="20"/>
        </w:rPr>
        <w:t>ceny oferty</w:t>
      </w:r>
      <w:r>
        <w:rPr>
          <w:color w:val="000000"/>
          <w:sz w:val="20"/>
          <w:szCs w:val="20"/>
        </w:rPr>
        <w:t>:</w:t>
      </w:r>
    </w:p>
    <w:p w14:paraId="70545F5F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Punkty dla oferty badanej = (najniższa cena netto za wykonanie przedmiotu Zamówienia / cena netto badanej oferty) x 100.</w:t>
      </w:r>
    </w:p>
    <w:p w14:paraId="6FDBA005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1% = 1 punkt.</w:t>
      </w:r>
    </w:p>
    <w:p w14:paraId="5796CEEF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Maksymalna liczba punktów do uzyskania w tym kryterium wynos</w:t>
      </w:r>
      <w:r>
        <w:rPr>
          <w:color w:val="000000"/>
          <w:sz w:val="20"/>
          <w:szCs w:val="20"/>
        </w:rPr>
        <w:t xml:space="preserve">i 100. </w:t>
      </w:r>
    </w:p>
    <w:p w14:paraId="4F8D8F0D" w14:textId="77777777" w:rsidR="00BB447A" w:rsidRDefault="00DC3E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wyborze najkorzystniejszej oferty decydować będzie największa łączna ilość uzyskanych punktów (max. 100 punktów = 100%). Obliczenia będą dokonywane z dokładnością do dwóch miejsc po przecinku (zaokrąglając od „5” w górę). Pozostałe oferty uzyskuj</w:t>
      </w:r>
      <w:r>
        <w:rPr>
          <w:color w:val="000000"/>
          <w:sz w:val="20"/>
          <w:szCs w:val="20"/>
        </w:rPr>
        <w:t>ą kolejne lokaty.</w:t>
      </w:r>
    </w:p>
    <w:p w14:paraId="04B5B29A" w14:textId="77777777" w:rsidR="00BB447A" w:rsidRDefault="00DC3E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Jeżeli nie można będzie wybrać oferty najkorzystniejszej z uwagi na to, że dwie lub więcej ofert przedstawia taki sam bilans ceny Zamawiający wezwie Wykonawców, którzy złożyli te oferty do przedstawienia, w terminie określonym przez Zamaw</w:t>
      </w:r>
      <w:r>
        <w:rPr>
          <w:color w:val="000000"/>
          <w:sz w:val="20"/>
          <w:szCs w:val="20"/>
        </w:rPr>
        <w:t>iającego, dokumentów wskazujących parametry środowiskowo - klimatyczne, w celu wyboru oferty korzystniejszej pod względem oddziaływania na środowisko (w szczególności mniejsza energochłonność, zużycie wody, wykorzystanie materiałów pochodzących z recycling</w:t>
      </w:r>
      <w:r>
        <w:rPr>
          <w:color w:val="000000"/>
          <w:sz w:val="20"/>
          <w:szCs w:val="20"/>
        </w:rPr>
        <w:t xml:space="preserve">u). </w:t>
      </w:r>
    </w:p>
    <w:p w14:paraId="49917F5C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6DCFB5D9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Termin składania ofert</w:t>
      </w:r>
    </w:p>
    <w:p w14:paraId="54804655" w14:textId="239075BD" w:rsidR="00BB447A" w:rsidRDefault="00DC3E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Ofertę należy złożyć w terminie do dnia: </w:t>
      </w:r>
      <w:r w:rsidR="00947F1A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grudnia </w:t>
      </w:r>
      <w:r>
        <w:rPr>
          <w:b/>
          <w:color w:val="000000"/>
          <w:sz w:val="20"/>
          <w:szCs w:val="20"/>
        </w:rPr>
        <w:t>2020 r.</w:t>
      </w:r>
    </w:p>
    <w:p w14:paraId="5817187F" w14:textId="77777777" w:rsidR="00BB447A" w:rsidRDefault="00DC3E7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powinien być związany złożoną ofertą przez okres co najmniej </w:t>
      </w:r>
      <w:r>
        <w:rPr>
          <w:b/>
          <w:color w:val="000000"/>
          <w:sz w:val="20"/>
          <w:szCs w:val="20"/>
        </w:rPr>
        <w:t>60 dni</w:t>
      </w:r>
      <w:r>
        <w:rPr>
          <w:color w:val="000000"/>
          <w:sz w:val="20"/>
          <w:szCs w:val="20"/>
        </w:rPr>
        <w:t xml:space="preserve">. Bieg terminu związania ofertą rozpoczyna się wraz z upływem terminu składania ofert. </w:t>
      </w:r>
    </w:p>
    <w:p w14:paraId="0913B661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54484C7A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Sposób obliczenia ceny i przygotowania oferty</w:t>
      </w:r>
    </w:p>
    <w:p w14:paraId="74AAC8B9" w14:textId="77777777" w:rsidR="00BB447A" w:rsidRDefault="00DC3E7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Sposób obliczenia ceny:</w:t>
      </w:r>
    </w:p>
    <w:p w14:paraId="56E34A55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w przedstawionej </w:t>
      </w:r>
      <w:r>
        <w:rPr>
          <w:b/>
          <w:color w:val="000000"/>
          <w:sz w:val="20"/>
          <w:szCs w:val="20"/>
        </w:rPr>
        <w:t>ofercie winien zaoferować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cenę kompletną, obejmującą całkowity, łączny koszt przedmiotu zamówienia, w tym </w:t>
      </w:r>
      <w:r>
        <w:rPr>
          <w:b/>
          <w:color w:val="000000"/>
          <w:sz w:val="20"/>
          <w:szCs w:val="20"/>
          <w:u w:val="single"/>
        </w:rPr>
        <w:t>wszelkie elementy cenotwórcze wynikające</w:t>
      </w:r>
      <w:r>
        <w:rPr>
          <w:b/>
          <w:color w:val="000000"/>
          <w:sz w:val="20"/>
          <w:szCs w:val="20"/>
        </w:rPr>
        <w:t xml:space="preserve"> z realizacji przedmiotu zamówienia (dostawę, pakowanie etc.).</w:t>
      </w:r>
    </w:p>
    <w:p w14:paraId="68A772B9" w14:textId="77777777" w:rsidR="00BB447A" w:rsidRDefault="00DC3E7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wymaga, aby Wykonawca wyraził </w:t>
      </w:r>
      <w:r>
        <w:rPr>
          <w:b/>
          <w:color w:val="000000"/>
          <w:sz w:val="20"/>
          <w:szCs w:val="20"/>
        </w:rPr>
        <w:t>cenę oferty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w polskich złotych </w:t>
      </w:r>
      <w:r>
        <w:rPr>
          <w:b/>
          <w:color w:val="000000"/>
          <w:sz w:val="20"/>
          <w:szCs w:val="20"/>
        </w:rPr>
        <w:t>(PLN) lub w euro (EUR).</w:t>
      </w:r>
    </w:p>
    <w:p w14:paraId="7AE906DC" w14:textId="77777777" w:rsidR="00BB447A" w:rsidRDefault="00DC3E7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przypadku Wykonawców, którzy wyrażą cenę oferty w innej walucie niż PLN, dla celów wyborów oferty, Zamawiający może przeliczyć podane kwoty danej waluty po średnim kursie ogłoszonym przez NBP w dniu otwarcia ofert. W przypadku bra</w:t>
      </w:r>
      <w:r>
        <w:rPr>
          <w:color w:val="000000"/>
          <w:sz w:val="20"/>
          <w:szCs w:val="20"/>
        </w:rPr>
        <w:t>ku publikacji kursu walut przez NBP w dniu, o którym mowa powyżej, Zamawiający zastosuje ostatni kurs ogłoszony przez NBP przed tym dniem. Ryzyko kursowe ponosi Zamawiający.</w:t>
      </w:r>
    </w:p>
    <w:p w14:paraId="58B91617" w14:textId="77777777" w:rsidR="00BB447A" w:rsidRDefault="00DC3E7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oferty w przypadku Wykonawców mających siedzibę lub miejsce zamieszkania na t</w:t>
      </w:r>
      <w:r>
        <w:rPr>
          <w:color w:val="000000"/>
          <w:sz w:val="20"/>
          <w:szCs w:val="20"/>
        </w:rPr>
        <w:t>erytorium Rzeczypospolitej Polskiej jest ceną netto, odnoszącą się do wszystkich kosztów związanych z wykonaniem zamówienia, opłaty, podatki (w tym podatek od towarów i usług - VAT) i wszystkie inne koszty o jakimkolwiek charakterze, które mogą powstać w z</w:t>
      </w:r>
      <w:r>
        <w:rPr>
          <w:color w:val="000000"/>
          <w:sz w:val="20"/>
          <w:szCs w:val="20"/>
        </w:rPr>
        <w:t xml:space="preserve">wiązku z realizacją przedmiotu zamówienia. </w:t>
      </w:r>
      <w:r>
        <w:rPr>
          <w:b/>
          <w:color w:val="000000"/>
          <w:sz w:val="20"/>
          <w:szCs w:val="20"/>
        </w:rPr>
        <w:t>Kwota podatku VAT (w wysokości obowiązującej w dniu składania ofert) oraz cena netto, powinny być wyodrębnione w sposób jednoznaczny.</w:t>
      </w:r>
    </w:p>
    <w:p w14:paraId="4F91470C" w14:textId="77777777" w:rsidR="00BB447A" w:rsidRDefault="00DC3E7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oferty w przypadku Wykonawców nie mających siedziby lub miejsca zamieszkan</w:t>
      </w:r>
      <w:r>
        <w:rPr>
          <w:color w:val="000000"/>
          <w:sz w:val="20"/>
          <w:szCs w:val="20"/>
        </w:rPr>
        <w:t>ia na terytorium Rzeczypospolitej jest ceną netto, wyrażoną w PLN lub EURO (nie uwzględniającą podatku od towarów i usług obowiązującego w Polsce), obejmująca wszelkie koszty związane w wykonaniem zamówienia, wszystkie opłaty, podatki (bez podatku od towar</w:t>
      </w:r>
      <w:r>
        <w:rPr>
          <w:color w:val="000000"/>
          <w:sz w:val="20"/>
          <w:szCs w:val="20"/>
        </w:rPr>
        <w:t>ów i usług VAT) i wszystkie inne koszty o jakimkolwiek charakterze, które mogą powstać w związku z realizacją przedmiotu zamówienia. Cena musi być wyrażona z dokładnością do dwóch miejsc po przecinku.</w:t>
      </w:r>
    </w:p>
    <w:p w14:paraId="135F7745" w14:textId="77777777" w:rsidR="00BB447A" w:rsidRDefault="00DC3E7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 xml:space="preserve">Wzór formularza ofertowego stanowi załącznik </w:t>
      </w:r>
      <w:r>
        <w:rPr>
          <w:b/>
          <w:color w:val="000000"/>
          <w:sz w:val="20"/>
          <w:szCs w:val="20"/>
          <w:u w:val="single"/>
        </w:rPr>
        <w:t xml:space="preserve">nr 2  </w:t>
      </w:r>
      <w:r>
        <w:rPr>
          <w:color w:val="000000"/>
          <w:sz w:val="20"/>
          <w:szCs w:val="20"/>
          <w:u w:val="single"/>
        </w:rPr>
        <w:t>do n</w:t>
      </w:r>
      <w:r>
        <w:rPr>
          <w:color w:val="000000"/>
          <w:sz w:val="20"/>
          <w:szCs w:val="20"/>
          <w:u w:val="single"/>
        </w:rPr>
        <w:t>iniejszego zapytania ofertowego. Zamawiający wymaga złożenia oferty na realizację Zamówienia z wykorzystaniem przedmiotowego wzorcowego formularza ofertowego. Formularz oferty powinien zawierać następujące załączniki:</w:t>
      </w:r>
    </w:p>
    <w:p w14:paraId="506F58B9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odpis z KRS Wykonawcy / Odpis z CEIDG </w:t>
      </w:r>
      <w:r>
        <w:rPr>
          <w:b/>
          <w:color w:val="000000"/>
          <w:sz w:val="20"/>
          <w:szCs w:val="20"/>
          <w:u w:val="single"/>
        </w:rPr>
        <w:t>Wykonawcy / inny dokument rejestrowy właściwy dla Wykonawcy wskazujący osoby uprawnione do reprezentowania Wykonawcy i złożenia oferty; pełnomocnictwo, jeżeli oferta jest składana przez pełnomocnika; opis oferty.</w:t>
      </w:r>
    </w:p>
    <w:p w14:paraId="5AAB960F" w14:textId="77777777" w:rsidR="00BB447A" w:rsidRDefault="00DC3E7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Ofertę należy złożyć: 1) w formie pisemnej </w:t>
      </w:r>
      <w:r>
        <w:rPr>
          <w:color w:val="000000"/>
          <w:sz w:val="20"/>
          <w:szCs w:val="20"/>
        </w:rPr>
        <w:t>w siedzibie Zamawiającego: VIGO System Spółka Akcyjna, ul. Poznańska 129/133, 05-850 Ożarów Mazowiecki, przy czym w przypadku przesłania oferty pocztą dla zachowania terminu składania ofert decyduje data doręczenia oferty Zamawiającemu, lub 2) drogą elektr</w:t>
      </w:r>
      <w:r>
        <w:rPr>
          <w:color w:val="000000"/>
          <w:sz w:val="20"/>
          <w:szCs w:val="20"/>
        </w:rPr>
        <w:t xml:space="preserve">oniczną na adres email: </w:t>
      </w:r>
      <w:r>
        <w:rPr>
          <w:b/>
          <w:color w:val="000000"/>
          <w:sz w:val="20"/>
          <w:szCs w:val="20"/>
        </w:rPr>
        <w:t>vigo2020tenders@vigo.com.pl</w:t>
      </w:r>
      <w:r>
        <w:rPr>
          <w:color w:val="000000"/>
          <w:sz w:val="20"/>
          <w:szCs w:val="20"/>
        </w:rPr>
        <w:t xml:space="preserve"> z zastrzeżeniem maksymalnej wielkości jednej wiadomości 25 MB. lub 3) drogą elektroniczną na następujący adres e-mail: vigo2020tenders@vigo.com.pl z bezpiecznym podpisem elektronicznym potwierdzonym kwali</w:t>
      </w:r>
      <w:r>
        <w:rPr>
          <w:color w:val="000000"/>
          <w:sz w:val="20"/>
          <w:szCs w:val="20"/>
        </w:rPr>
        <w:t xml:space="preserve">fikowanym certyfikatem z zastrzeżeniem, że maksymalny rozmiar jednego e-maila nie może przekroczyć 25 MB - przy czym w przypadku przesłania oferty drogą elektroniczną o której mowa w pkt. 2) i 3) dla zachowania terminu składania ofert decydująca jest data </w:t>
      </w:r>
      <w:r>
        <w:rPr>
          <w:color w:val="000000"/>
          <w:sz w:val="20"/>
          <w:szCs w:val="20"/>
        </w:rPr>
        <w:t xml:space="preserve">zarejestrowania wiadomości e-mail na serwerach Zamawiającego z uwzględnieniem strefy czasowej Zamawiającego. </w:t>
      </w:r>
    </w:p>
    <w:p w14:paraId="03A8AA06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788F6338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Badanie ofert</w:t>
      </w:r>
    </w:p>
    <w:p w14:paraId="2FDE60A4" w14:textId="77777777" w:rsidR="00BB447A" w:rsidRDefault="00DC3E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może przed upływem terminu składania ofert zmienić lub wycofać swoją ofertę. </w:t>
      </w:r>
    </w:p>
    <w:p w14:paraId="012E52D1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toku badania i oceny ofert Zamawiający może: </w:t>
      </w:r>
    </w:p>
    <w:p w14:paraId="692BCA3B" w14:textId="77777777" w:rsidR="00BB447A" w:rsidRDefault="00DC3E7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żądać od wykonawcy złożenia wyjaśnień dotyczących treści oferty </w:t>
      </w:r>
      <w:r>
        <w:rPr>
          <w:color w:val="000000"/>
          <w:sz w:val="20"/>
          <w:szCs w:val="20"/>
        </w:rPr>
        <w:br/>
        <w:t>w wyznaczonym terminie;</w:t>
      </w:r>
    </w:p>
    <w:p w14:paraId="4FFA1D04" w14:textId="77777777" w:rsidR="00BB447A" w:rsidRDefault="00DC3E7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żądać od wykonawcy uzupełnienia lub naprawienia braków w nadesłanej dokumentacji - w wyznaczonym terminie;</w:t>
      </w:r>
    </w:p>
    <w:p w14:paraId="4937F0C1" w14:textId="77777777" w:rsidR="00BB447A" w:rsidRDefault="00DC3E7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poprawiać oczywiste omyłki pisarskie lub rachunkowe oraz inn</w:t>
      </w:r>
      <w:r>
        <w:rPr>
          <w:color w:val="000000"/>
          <w:sz w:val="20"/>
          <w:szCs w:val="20"/>
        </w:rPr>
        <w:t xml:space="preserve">e omyłki niepowodujące istotnych zmian w treści oferty, zawiadamiając o tym wykonawcę. </w:t>
      </w:r>
    </w:p>
    <w:p w14:paraId="021BEED7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Brak odpowiedzi wykonawcy w wyznaczonym terminie, udzielenie odpowiedzi, która nie rozwiewa wątpliwości lub nieuzupełnienie braków oferty w wyznaczonym terminie uznaje </w:t>
      </w:r>
      <w:r>
        <w:rPr>
          <w:color w:val="000000"/>
          <w:sz w:val="20"/>
          <w:szCs w:val="20"/>
        </w:rPr>
        <w:t xml:space="preserve">się za cofnięcie oferty przez wykonawcę. </w:t>
      </w:r>
    </w:p>
    <w:p w14:paraId="04A64F9A" w14:textId="77777777" w:rsidR="00BB447A" w:rsidRDefault="00DC3E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wyklucza wykonawcę, który nie spełnia warunków udziału </w:t>
      </w:r>
      <w:r>
        <w:rPr>
          <w:color w:val="000000"/>
          <w:sz w:val="20"/>
          <w:szCs w:val="20"/>
        </w:rPr>
        <w:br/>
        <w:t xml:space="preserve">w postępowaniu o udzielenie Zamówienia. </w:t>
      </w:r>
    </w:p>
    <w:p w14:paraId="7B4881D7" w14:textId="77777777" w:rsidR="00BB447A" w:rsidRDefault="00DC3E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odrzuca ofertę Wykonawcy, jeżeli: </w:t>
      </w:r>
    </w:p>
    <w:p w14:paraId="27A9FD19" w14:textId="77777777" w:rsidR="00BB447A" w:rsidRDefault="00DC3E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jej treść nie odpowiada treści zapytania ofertowego; </w:t>
      </w:r>
    </w:p>
    <w:p w14:paraId="3F5F7748" w14:textId="77777777" w:rsidR="00BB447A" w:rsidRDefault="00DC3E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zawiera błędy w obliczeniu ceny, które nie podlegają usunięciu; </w:t>
      </w:r>
    </w:p>
    <w:p w14:paraId="4C6FDEC5" w14:textId="77777777" w:rsidR="00BB447A" w:rsidRDefault="00DC3E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zawiera rażąco niską cenę w stosunku do przedmiotu Zamówienia;</w:t>
      </w:r>
    </w:p>
    <w:p w14:paraId="7AC20EB1" w14:textId="77777777" w:rsidR="00BB447A" w:rsidRDefault="00DC3E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złożył więcej niż jedną ofertę. </w:t>
      </w:r>
    </w:p>
    <w:p w14:paraId="01BAA86C" w14:textId="77777777" w:rsidR="00BB447A" w:rsidRDefault="00DC3E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Wykonawcy mogą zadawać pytania o wyjaśnienie wątpliwości dotyczących warunków postępowania o udzielenie Zamówienia.</w:t>
      </w:r>
    </w:p>
    <w:p w14:paraId="70DBDE1F" w14:textId="77777777" w:rsidR="00BB447A" w:rsidRDefault="00DC3E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Ocenie przez Zamawiającego podlegać będą tylko te oferty, które wpłyną do Zamawiającego w okresie od dnia ogłoszenia niniejszego zapytania o</w:t>
      </w:r>
      <w:r>
        <w:rPr>
          <w:color w:val="000000"/>
          <w:sz w:val="20"/>
          <w:szCs w:val="20"/>
        </w:rPr>
        <w:t>fertowego do dnia upływu terminu składania ofert. Oferty złożone po upływie niniejszego terminu nie będą rozpatrywane.</w:t>
      </w:r>
    </w:p>
    <w:p w14:paraId="3DE52F85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</w:p>
    <w:p w14:paraId="1C5CCD39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Osoby kontaktowe </w:t>
      </w:r>
    </w:p>
    <w:p w14:paraId="2F39B742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Osobami kontaktowymi ze strony Zamawiającego są:</w:t>
      </w:r>
    </w:p>
    <w:p w14:paraId="5438379E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sprawach proceduralnych: Dominik Nowak, e-mail dnowak@vigo.com.pl.</w:t>
      </w:r>
    </w:p>
    <w:p w14:paraId="0BBA7DAC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W sprawach technicznych: </w:t>
      </w:r>
      <w:r>
        <w:rPr>
          <w:sz w:val="20"/>
          <w:szCs w:val="20"/>
        </w:rPr>
        <w:t xml:space="preserve">Krzysztof Młynarczyk  </w:t>
      </w:r>
      <w:r>
        <w:rPr>
          <w:color w:val="000000"/>
          <w:sz w:val="20"/>
          <w:szCs w:val="20"/>
        </w:rPr>
        <w:t>e-mail:</w:t>
      </w:r>
      <w:r>
        <w:rPr>
          <w:sz w:val="20"/>
          <w:szCs w:val="20"/>
        </w:rPr>
        <w:t xml:space="preserve"> kmlynarczyk</w:t>
      </w:r>
      <w:r>
        <w:rPr>
          <w:color w:val="000000"/>
          <w:sz w:val="20"/>
          <w:szCs w:val="20"/>
        </w:rPr>
        <w:t xml:space="preserve">@vigo.com.pl; </w:t>
      </w:r>
    </w:p>
    <w:p w14:paraId="0C73D7B9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Informacja o wyborze najkorzystniejszej oferty</w:t>
      </w:r>
    </w:p>
    <w:p w14:paraId="53279C70" w14:textId="77777777" w:rsidR="00BB447A" w:rsidRDefault="00DC3E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zastrzega sobie prawo do rozpoczęcia negocjacji</w:t>
      </w:r>
      <w:r>
        <w:rPr>
          <w:color w:val="000000"/>
          <w:sz w:val="20"/>
          <w:szCs w:val="20"/>
        </w:rPr>
        <w:t xml:space="preserve"> z Wykonawcami, których oferty zostały prawidłowo złożone w toku postępowania. Negocjacje w celu polepszenia warunków zamówienia mogą dotyczyć w szczególności ceny. Negocjacje będą prowadzone w sposób nie pogarszający warunków zamówienia określonych w zapy</w:t>
      </w:r>
      <w:r>
        <w:rPr>
          <w:color w:val="000000"/>
          <w:sz w:val="20"/>
          <w:szCs w:val="20"/>
        </w:rPr>
        <w:t xml:space="preserve">taniu ofertowym, w sposób przejrzysty i nie naruszający dostępu wszystkich wykonawców do negocjacji. </w:t>
      </w:r>
    </w:p>
    <w:p w14:paraId="31A9526D" w14:textId="77777777" w:rsidR="00BB447A" w:rsidRDefault="00DC3E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może zamknąć postępowanie o udzielenie Zamówienia bez dokonywania wyboru jakiejkolwiek oferty.</w:t>
      </w:r>
    </w:p>
    <w:p w14:paraId="47CBDBFD" w14:textId="77777777" w:rsidR="00BB447A" w:rsidRDefault="00DC3E7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bookmarkStart w:id="7" w:name="_heading=h.gjdgxs" w:colFirst="0" w:colLast="0"/>
      <w:bookmarkEnd w:id="7"/>
      <w:r>
        <w:rPr>
          <w:color w:val="000000"/>
          <w:sz w:val="20"/>
          <w:szCs w:val="20"/>
        </w:rPr>
        <w:t>Zamawiający zawiadomi wykonawców o wyborze najk</w:t>
      </w:r>
      <w:r>
        <w:rPr>
          <w:color w:val="000000"/>
          <w:sz w:val="20"/>
          <w:szCs w:val="20"/>
        </w:rPr>
        <w:t xml:space="preserve">orzystniejszej oferty, względnie o zamknięciu postępowania o udzielenie Zamówienia bez dokonywania wyboru jakiejkolwiek oferty. Zawiadomienie nastąpi w sposób przewidziany dla upublicznienia niniejszego zapytania ofertowego </w:t>
      </w:r>
      <w:proofErr w:type="spellStart"/>
      <w:r>
        <w:rPr>
          <w:color w:val="000000"/>
          <w:sz w:val="20"/>
          <w:szCs w:val="20"/>
        </w:rPr>
        <w:t>tj</w:t>
      </w:r>
      <w:proofErr w:type="spellEnd"/>
      <w:r>
        <w:rPr>
          <w:color w:val="000000"/>
          <w:sz w:val="20"/>
          <w:szCs w:val="20"/>
        </w:rPr>
        <w:t xml:space="preserve">: </w:t>
      </w:r>
      <w:hyperlink r:id="rId8">
        <w:r>
          <w:rPr>
            <w:color w:val="0000FF"/>
            <w:sz w:val="20"/>
            <w:szCs w:val="20"/>
            <w:u w:val="single"/>
          </w:rPr>
          <w:t>https://vigo.com.pl/o-nas/zamowienia/</w:t>
        </w:r>
      </w:hyperlink>
      <w:r>
        <w:rPr>
          <w:color w:val="000000"/>
          <w:sz w:val="20"/>
          <w:szCs w:val="20"/>
        </w:rPr>
        <w:t>.</w:t>
      </w:r>
    </w:p>
    <w:p w14:paraId="72C3622E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Istotne warunki zamówienia</w:t>
      </w:r>
    </w:p>
    <w:p w14:paraId="4C9A86C8" w14:textId="77777777" w:rsidR="00BB447A" w:rsidRDefault="00DC3E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Zamawiający wymaga dostarczenia zamawianego towaru w terminie przewidzianym zapytaniem ofertowym do siedziby Zamawiającego. </w:t>
      </w:r>
    </w:p>
    <w:p w14:paraId="5F317B19" w14:textId="77777777" w:rsidR="00BB447A" w:rsidRDefault="00DC3E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Towar musi być zgodny ze specyfikacją zawartą w załączniku nr 1 do zapytania ofertowego.</w:t>
      </w:r>
    </w:p>
    <w:p w14:paraId="084C6320" w14:textId="77777777" w:rsidR="00BB447A" w:rsidRDefault="00DC3E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Płatność za dostarczony towar następuje na</w:t>
      </w:r>
      <w:r>
        <w:rPr>
          <w:color w:val="000000"/>
          <w:sz w:val="20"/>
          <w:szCs w:val="20"/>
        </w:rPr>
        <w:t xml:space="preserve"> podstawie faktury doręczonej na adres e-mail: </w:t>
      </w:r>
      <w:hyperlink r:id="rId9">
        <w:r>
          <w:rPr>
            <w:color w:val="0000FF"/>
            <w:sz w:val="20"/>
            <w:szCs w:val="20"/>
            <w:u w:val="single"/>
          </w:rPr>
          <w:t>invoices@vigo.com.pl</w:t>
        </w:r>
      </w:hyperlink>
      <w:r>
        <w:rPr>
          <w:color w:val="000000"/>
          <w:sz w:val="20"/>
          <w:szCs w:val="20"/>
        </w:rPr>
        <w:t xml:space="preserve"> po pozytywnym odbiorze towaru. Płatność nastąpi w terminie 30 dni od dnia doręczenia faktury.</w:t>
      </w:r>
    </w:p>
    <w:p w14:paraId="75836B75" w14:textId="77777777" w:rsidR="00BB447A" w:rsidRDefault="00DC3E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opóźnienia w dostawie powstałego z </w:t>
      </w:r>
      <w:r>
        <w:rPr>
          <w:color w:val="000000"/>
          <w:sz w:val="20"/>
          <w:szCs w:val="20"/>
        </w:rPr>
        <w:t xml:space="preserve">winy Wykonawcy, zapłaci on Zamawiającemu karę umowną w wysokości 0,1% wartości zamówienia netto za każdy dzień opóźnienia– nie więcej niż 5 %. Wykonawca wyrażą zgodę na potrącenie ewentualnej kary umownej z wynagrodzenia. </w:t>
      </w:r>
    </w:p>
    <w:p w14:paraId="4DBE677B" w14:textId="77777777" w:rsidR="00BB447A" w:rsidRDefault="00DC3E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Wykonawca, którego oferta zostani</w:t>
      </w:r>
      <w:r>
        <w:rPr>
          <w:color w:val="000000"/>
          <w:sz w:val="20"/>
          <w:szCs w:val="20"/>
        </w:rPr>
        <w:t xml:space="preserve">e wybrana przez Zamawiającego jako najkorzystniejsza, zobowiązany jest do przystąpienia do realizacji po przekazaniu zamówienia przez Wykonawcę. Zamawiający wymaga potwierdzenia przyjęcia Zamówienia do realizacji. </w:t>
      </w:r>
    </w:p>
    <w:p w14:paraId="1C94BCD1" w14:textId="77777777" w:rsidR="00BB447A" w:rsidRDefault="00DC3E7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Jeżeli wykonawca, którego oferta została </w:t>
      </w:r>
      <w:r>
        <w:rPr>
          <w:color w:val="000000"/>
          <w:sz w:val="20"/>
          <w:szCs w:val="20"/>
        </w:rPr>
        <w:t>wybrana, będzie uchylał się od realizacji zamówienia w wyżej wskazanym terminie, Zamawiający wybierze ofertę najkorzystniejszą spośród pozostałych ofert.</w:t>
      </w:r>
    </w:p>
    <w:p w14:paraId="111C5D51" w14:textId="77777777" w:rsidR="00BB447A" w:rsidRDefault="00DC3E7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Postanowienia końcowe</w:t>
      </w:r>
    </w:p>
    <w:p w14:paraId="0834B988" w14:textId="77777777" w:rsidR="00BB447A" w:rsidRDefault="00DC3E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zastrzega sobie prawo unieważnienia zapytania ofertowego w każdej chwili, bez podania przyczyny.</w:t>
      </w:r>
    </w:p>
    <w:p w14:paraId="69BE465C" w14:textId="77777777" w:rsidR="00BB447A" w:rsidRDefault="00DC3E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Zamawiający może w każdym czasie bez podania przyczyny odwołać lub zmienić treść niniejszego zapytania ofertowego. Jeżeli zmiany będą miały wpływ n</w:t>
      </w:r>
      <w:r>
        <w:rPr>
          <w:color w:val="000000"/>
          <w:sz w:val="20"/>
          <w:szCs w:val="20"/>
        </w:rPr>
        <w:t>a treść ofert składanych w toku postępowania, Zamawiający przedłuży termin składania ofert.</w:t>
      </w:r>
    </w:p>
    <w:p w14:paraId="439E1ADA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Załączniki</w:t>
      </w:r>
    </w:p>
    <w:p w14:paraId="2378F876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niniejszego zapytania ofertowego dołączone są następujące dokumenty:</w:t>
      </w:r>
    </w:p>
    <w:p w14:paraId="72E0837B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1 - opis przedmiotu zamówienia;</w:t>
      </w:r>
    </w:p>
    <w:p w14:paraId="2A2103DD" w14:textId="77777777" w:rsidR="00BB447A" w:rsidRDefault="00DC3E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 nr 2 – wzór formularza ofe</w:t>
      </w:r>
      <w:r>
        <w:rPr>
          <w:color w:val="000000"/>
          <w:sz w:val="20"/>
          <w:szCs w:val="20"/>
        </w:rPr>
        <w:t>rty.</w:t>
      </w:r>
    </w:p>
    <w:p w14:paraId="7D0A980E" w14:textId="77777777" w:rsidR="00BB447A" w:rsidRDefault="00BB4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</w:p>
    <w:sectPr w:rsidR="00BB44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587B9" w14:textId="77777777" w:rsidR="00DC3E74" w:rsidRDefault="00DC3E74">
      <w:pPr>
        <w:spacing w:line="240" w:lineRule="auto"/>
        <w:ind w:left="0" w:hanging="2"/>
      </w:pPr>
      <w:r>
        <w:separator/>
      </w:r>
    </w:p>
  </w:endnote>
  <w:endnote w:type="continuationSeparator" w:id="0">
    <w:p w14:paraId="26BAF255" w14:textId="77777777" w:rsidR="00DC3E74" w:rsidRDefault="00DC3E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AE11D" w14:textId="77777777" w:rsidR="00BB447A" w:rsidRDefault="00BB44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CA738" w14:textId="77777777" w:rsidR="00BB447A" w:rsidRDefault="00DC3E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35BEE">
      <w:rPr>
        <w:color w:val="000000"/>
      </w:rPr>
      <w:fldChar w:fldCharType="separate"/>
    </w:r>
    <w:r w:rsidR="00435BEE">
      <w:rPr>
        <w:noProof/>
        <w:color w:val="000000"/>
      </w:rPr>
      <w:t>1</w:t>
    </w:r>
    <w:r>
      <w:rPr>
        <w:color w:val="000000"/>
      </w:rPr>
      <w:fldChar w:fldCharType="end"/>
    </w:r>
  </w:p>
  <w:p w14:paraId="45A7C7EA" w14:textId="77777777" w:rsidR="00BB447A" w:rsidRDefault="00BB44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10B47" w14:textId="77777777" w:rsidR="00BB447A" w:rsidRDefault="00BB44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587A743D" w14:textId="77777777" w:rsidR="00BB447A" w:rsidRDefault="00BB44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13137" w14:textId="77777777" w:rsidR="00DC3E74" w:rsidRDefault="00DC3E74">
      <w:pPr>
        <w:spacing w:line="240" w:lineRule="auto"/>
        <w:ind w:left="0" w:hanging="2"/>
      </w:pPr>
      <w:r>
        <w:separator/>
      </w:r>
    </w:p>
  </w:footnote>
  <w:footnote w:type="continuationSeparator" w:id="0">
    <w:p w14:paraId="4A9F6FCF" w14:textId="77777777" w:rsidR="00DC3E74" w:rsidRDefault="00DC3E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9AF85" w14:textId="77777777" w:rsidR="00BB447A" w:rsidRDefault="00BB44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D8E2" w14:textId="77777777" w:rsidR="00BB447A" w:rsidRDefault="00DC3E7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132422" wp14:editId="535DE37F">
          <wp:simplePos x="0" y="0"/>
          <wp:positionH relativeFrom="column">
            <wp:posOffset>19054</wp:posOffset>
          </wp:positionH>
          <wp:positionV relativeFrom="paragraph">
            <wp:posOffset>19054</wp:posOffset>
          </wp:positionV>
          <wp:extent cx="5399730" cy="622300"/>
          <wp:effectExtent l="0" t="0" r="0" b="0"/>
          <wp:wrapSquare wrapText="bothSides" distT="114300" distB="114300" distL="114300" distR="114300"/>
          <wp:docPr id="10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AE53" w14:textId="77777777" w:rsidR="00BB447A" w:rsidRDefault="00BB44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2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BB447A" w14:paraId="081CB943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0E03677E" w14:textId="77777777" w:rsidR="00BB447A" w:rsidRDefault="00DC3E7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53ED7359" wp14:editId="576F12F8">
                <wp:extent cx="1105535" cy="589915"/>
                <wp:effectExtent l="0" t="0" r="0" b="0"/>
                <wp:docPr id="1051" name="image3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33A60F3C" w14:textId="77777777" w:rsidR="00BB447A" w:rsidRDefault="00BB447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04A34F10" w14:textId="77777777" w:rsidR="00BB447A" w:rsidRDefault="00DC3E7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5B3794AD" wp14:editId="7E4F8FDA">
                <wp:extent cx="1638935" cy="561340"/>
                <wp:effectExtent l="0" t="0" r="0" b="0"/>
                <wp:docPr id="1050" name="image1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0FBE567" w14:textId="77777777" w:rsidR="00BB447A" w:rsidRDefault="00BB44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6A9C84BF" w14:textId="77777777" w:rsidR="00BB447A" w:rsidRDefault="00BB447A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119D758C" w14:textId="77777777" w:rsidR="00BB447A" w:rsidRDefault="00BB44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8C1"/>
    <w:multiLevelType w:val="multilevel"/>
    <w:tmpl w:val="12D49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97157F9"/>
    <w:multiLevelType w:val="multilevel"/>
    <w:tmpl w:val="5FFE16EC"/>
    <w:lvl w:ilvl="0">
      <w:start w:val="3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34D4"/>
    <w:multiLevelType w:val="multilevel"/>
    <w:tmpl w:val="A8C4EA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21E5"/>
    <w:multiLevelType w:val="multilevel"/>
    <w:tmpl w:val="FE301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F881688"/>
    <w:multiLevelType w:val="multilevel"/>
    <w:tmpl w:val="2264D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61BD5"/>
    <w:multiLevelType w:val="multilevel"/>
    <w:tmpl w:val="CFD80E12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B95A9A"/>
    <w:multiLevelType w:val="multilevel"/>
    <w:tmpl w:val="1092203A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DA035DE"/>
    <w:multiLevelType w:val="multilevel"/>
    <w:tmpl w:val="73480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58475FC"/>
    <w:multiLevelType w:val="multilevel"/>
    <w:tmpl w:val="489CF57E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43226E1"/>
    <w:multiLevelType w:val="multilevel"/>
    <w:tmpl w:val="87A06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2EF8"/>
    <w:multiLevelType w:val="multilevel"/>
    <w:tmpl w:val="21843C16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9FF1919"/>
    <w:multiLevelType w:val="multilevel"/>
    <w:tmpl w:val="359AB3E0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9D4143B"/>
    <w:multiLevelType w:val="multilevel"/>
    <w:tmpl w:val="9CCCB6E8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lowerLetter"/>
      <w:pStyle w:val="Nagwek2"/>
      <w:lvlText w:val="%2."/>
      <w:lvlJc w:val="left"/>
      <w:pPr>
        <w:ind w:left="1078" w:hanging="360"/>
      </w:pPr>
    </w:lvl>
    <w:lvl w:ilvl="2">
      <w:start w:val="1"/>
      <w:numFmt w:val="lowerRoman"/>
      <w:pStyle w:val="Nagwek3"/>
      <w:lvlText w:val="%3."/>
      <w:lvlJc w:val="right"/>
      <w:pPr>
        <w:ind w:left="1798" w:hanging="180"/>
      </w:pPr>
    </w:lvl>
    <w:lvl w:ilvl="3">
      <w:start w:val="1"/>
      <w:numFmt w:val="decimal"/>
      <w:pStyle w:val="Nagwek4"/>
      <w:lvlText w:val="%4."/>
      <w:lvlJc w:val="left"/>
      <w:pPr>
        <w:ind w:left="2518" w:hanging="360"/>
      </w:pPr>
    </w:lvl>
    <w:lvl w:ilvl="4">
      <w:start w:val="1"/>
      <w:numFmt w:val="lowerLetter"/>
      <w:pStyle w:val="Nagwek5"/>
      <w:lvlText w:val="%5."/>
      <w:lvlJc w:val="left"/>
      <w:pPr>
        <w:ind w:left="3238" w:hanging="360"/>
      </w:pPr>
    </w:lvl>
    <w:lvl w:ilvl="5">
      <w:start w:val="1"/>
      <w:numFmt w:val="lowerRoman"/>
      <w:pStyle w:val="Nagwek6"/>
      <w:lvlText w:val="%6."/>
      <w:lvlJc w:val="right"/>
      <w:pPr>
        <w:ind w:left="3958" w:hanging="180"/>
      </w:pPr>
    </w:lvl>
    <w:lvl w:ilvl="6">
      <w:start w:val="1"/>
      <w:numFmt w:val="decimal"/>
      <w:pStyle w:val="Nagwek7"/>
      <w:lvlText w:val="%7."/>
      <w:lvlJc w:val="left"/>
      <w:pPr>
        <w:ind w:left="4678" w:hanging="360"/>
      </w:pPr>
    </w:lvl>
    <w:lvl w:ilvl="7">
      <w:start w:val="1"/>
      <w:numFmt w:val="lowerLetter"/>
      <w:pStyle w:val="Nagwek8"/>
      <w:lvlText w:val="%8."/>
      <w:lvlJc w:val="left"/>
      <w:pPr>
        <w:ind w:left="5398" w:hanging="360"/>
      </w:pPr>
    </w:lvl>
    <w:lvl w:ilvl="8">
      <w:start w:val="1"/>
      <w:numFmt w:val="lowerRoman"/>
      <w:pStyle w:val="Nagwek9"/>
      <w:lvlText w:val="%9."/>
      <w:lvlJc w:val="right"/>
      <w:pPr>
        <w:ind w:left="6118" w:hanging="180"/>
      </w:pPr>
    </w:lvl>
  </w:abstractNum>
  <w:abstractNum w:abstractNumId="13" w15:restartNumberingAfterBreak="0">
    <w:nsid w:val="561F25C2"/>
    <w:multiLevelType w:val="multilevel"/>
    <w:tmpl w:val="7436A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56E42870"/>
    <w:multiLevelType w:val="multilevel"/>
    <w:tmpl w:val="1BB8C6EE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3A862C4"/>
    <w:multiLevelType w:val="multilevel"/>
    <w:tmpl w:val="70F6E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6A9F25E4"/>
    <w:multiLevelType w:val="multilevel"/>
    <w:tmpl w:val="AF3C3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6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7A"/>
    <w:rsid w:val="002A28B4"/>
    <w:rsid w:val="00435BEE"/>
    <w:rsid w:val="00645F79"/>
    <w:rsid w:val="00947F1A"/>
    <w:rsid w:val="00BB447A"/>
    <w:rsid w:val="00D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EB97"/>
  <w15:docId w15:val="{57C7D7AD-A96D-4E6E-B939-E2610971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Chars="0" w:left="0" w:firstLineChars="0" w:firstLine="0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1">
    <w:name w:val="1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zodstpw">
    <w:name w:val="No Spacing"/>
    <w:uiPriority w:val="1"/>
    <w:qFormat/>
    <w:rsid w:val="00B57DC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7F1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7F1A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go.com.pl/o-nas/zamowieni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vigo.com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ymENI7jdgPGFJIWF4TBhLw+t4A==">AMUW2mWlFWW1iWm6iPc9SaBq0L9pt0/1XNIHINrS3kVEv/J3E/1PoCxdKyHqiXIwhMXTnZqHR7S/XHkUL0oAbpQtl0VJcD22YvWex8i0IxE9BqNwdTH2dCM/xqj0JXUIi2QsrY/CZSqkXHExHjTWXr/l/7tezsODhuoDNwCvO5BTaZwHU5kfO4J7iZCEif0GVjNOgOVJjniIfBjh+SPZ5qWw61ps2QXTxyDyNX5X7Uz7Ce9RUnOJd7c=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2610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3</cp:revision>
  <dcterms:created xsi:type="dcterms:W3CDTF">2020-09-28T08:26:00Z</dcterms:created>
  <dcterms:modified xsi:type="dcterms:W3CDTF">2020-12-23T15:48:00Z</dcterms:modified>
</cp:coreProperties>
</file>