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21" w:rsidRPr="00837D06" w:rsidRDefault="00E8254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  <w:proofErr w:type="spellStart"/>
      <w:r w:rsidRPr="00837D06">
        <w:rPr>
          <w:rFonts w:asciiTheme="majorHAnsi" w:hAnsiTheme="majorHAnsi" w:cstheme="majorHAnsi"/>
        </w:rPr>
        <w:t>Attachment</w:t>
      </w:r>
      <w:proofErr w:type="spellEnd"/>
      <w:r w:rsidRPr="00837D06">
        <w:rPr>
          <w:rFonts w:asciiTheme="majorHAnsi" w:hAnsiTheme="majorHAnsi" w:cstheme="majorHAnsi"/>
        </w:rPr>
        <w:t xml:space="preserve"> 2</w:t>
      </w:r>
      <w:r w:rsidRPr="00837D06">
        <w:rPr>
          <w:rFonts w:asciiTheme="majorHAnsi" w:hAnsiTheme="majorHAnsi" w:cstheme="majorHAnsi"/>
        </w:rPr>
        <w:br/>
      </w:r>
      <w:r w:rsidRPr="00837D06">
        <w:rPr>
          <w:rFonts w:asciiTheme="majorHAnsi" w:hAnsiTheme="majorHAnsi" w:cstheme="majorHAnsi"/>
          <w:color w:val="000000"/>
        </w:rPr>
        <w:t xml:space="preserve">[place], </w:t>
      </w:r>
      <w:r w:rsidR="00837D06" w:rsidRPr="00837D06">
        <w:rPr>
          <w:rFonts w:asciiTheme="majorHAnsi" w:hAnsiTheme="majorHAnsi" w:cstheme="majorHAnsi"/>
          <w:color w:val="000000"/>
        </w:rPr>
        <w:t>[</w:t>
      </w:r>
      <w:proofErr w:type="spellStart"/>
      <w:r w:rsidR="00837D06" w:rsidRPr="00837D06">
        <w:rPr>
          <w:rFonts w:asciiTheme="majorHAnsi" w:hAnsiTheme="majorHAnsi" w:cstheme="majorHAnsi"/>
          <w:color w:val="000000"/>
        </w:rPr>
        <w:t>date</w:t>
      </w:r>
      <w:proofErr w:type="spellEnd"/>
      <w:r w:rsidR="00837D06" w:rsidRPr="00837D06">
        <w:rPr>
          <w:rFonts w:asciiTheme="majorHAnsi" w:hAnsiTheme="majorHAnsi" w:cstheme="majorHAnsi"/>
          <w:color w:val="000000"/>
        </w:rPr>
        <w:t>]</w:t>
      </w:r>
    </w:p>
    <w:p w:rsidR="000A6421" w:rsidRPr="00837D06" w:rsidRDefault="000A6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Style w:val="a8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0A6421" w:rsidRPr="00DA6A59">
        <w:trPr>
          <w:trHeight w:val="2823"/>
        </w:trPr>
        <w:tc>
          <w:tcPr>
            <w:tcW w:w="4194" w:type="dxa"/>
          </w:tcPr>
          <w:p w:rsidR="000A6421" w:rsidRPr="00837D06" w:rsidRDefault="0083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Contractor</w:t>
            </w:r>
            <w:r w:rsidR="00E82541"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: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[Name / address / 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court register number / 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Tax number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Statistical number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/ contact person / e-mail address / phone </w:t>
            </w:r>
            <w:r w:rsidRPr="00837D06">
              <w:rPr>
                <w:rFonts w:asciiTheme="majorHAnsi" w:hAnsiTheme="majorHAnsi" w:cstheme="majorHAnsi"/>
                <w:color w:val="000000"/>
                <w:lang w:val="en-US"/>
              </w:rPr>
              <w:t>]</w:t>
            </w:r>
          </w:p>
        </w:tc>
      </w:tr>
    </w:tbl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>Ordering Party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: VIGO System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Spółka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Akcyjna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with its registered office in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Ożarów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Mazowiecki, ul.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Poznańska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129/133, 05-850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Ożarów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Mazowiecki, entered into the Register of Entrepreneurs of the National Court Register kept by the District Court for the Capital City of Warsaw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Warsaw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in Warsaw, 14th Commercial Division of the National Court Register, under KRS number 0000113394, with Tax Identification Number (NIP): 5270207340, REGON: 010265179, with share capital of PLN 729,000.0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0 – 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fully paid up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(thereinafter: “Ordering Party”).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Theme="majorHAnsi" w:hAnsiTheme="majorHAnsi" w:cstheme="majorHAnsi"/>
          <w:b/>
          <w:color w:val="000000"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>PROPOSAL</w:t>
      </w:r>
      <w:r w:rsidR="00E82541" w:rsidRPr="00837D06">
        <w:rPr>
          <w:rFonts w:asciiTheme="majorHAnsi" w:hAnsiTheme="majorHAnsi" w:cstheme="majorHAnsi"/>
          <w:b/>
          <w:color w:val="000000"/>
          <w:lang w:val="en-US"/>
        </w:rPr>
        <w:t xml:space="preserve"> FORM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Theme="majorHAnsi" w:hAnsiTheme="majorHAnsi" w:cstheme="majorHAnsi"/>
          <w:b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 xml:space="preserve">for the Request for Proposals of </w:t>
      </w:r>
      <w:r w:rsidR="00DA6A59">
        <w:rPr>
          <w:rFonts w:asciiTheme="majorHAnsi" w:hAnsiTheme="majorHAnsi" w:cstheme="majorHAnsi"/>
          <w:b/>
          <w:color w:val="000000"/>
          <w:lang w:val="en-US"/>
        </w:rPr>
        <w:t>16</w:t>
      </w:r>
      <w:r w:rsidR="00DA6A59">
        <w:rPr>
          <w:rFonts w:asciiTheme="majorHAnsi" w:hAnsiTheme="majorHAnsi" w:cstheme="majorHAnsi"/>
          <w:b/>
          <w:color w:val="000000"/>
          <w:vertAlign w:val="superscript"/>
          <w:lang w:val="en-US"/>
        </w:rPr>
        <w:t>th</w:t>
      </w:r>
      <w:r w:rsidRPr="00837D06">
        <w:rPr>
          <w:rFonts w:asciiTheme="majorHAnsi" w:hAnsiTheme="majorHAnsi" w:cstheme="majorHAnsi"/>
          <w:b/>
          <w:color w:val="000000"/>
          <w:vertAlign w:val="superscript"/>
          <w:lang w:val="en-US"/>
        </w:rPr>
        <w:t xml:space="preserve"> </w:t>
      </w:r>
      <w:r w:rsidR="00DA6A59">
        <w:rPr>
          <w:rFonts w:asciiTheme="majorHAnsi" w:hAnsiTheme="majorHAnsi" w:cstheme="majorHAnsi"/>
          <w:b/>
          <w:color w:val="000000"/>
          <w:lang w:val="en-US"/>
        </w:rPr>
        <w:t>August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 xml:space="preserve"> 2021 No. SDM-WG/</w:t>
      </w:r>
      <w:r w:rsidR="00DA6A59">
        <w:rPr>
          <w:rFonts w:asciiTheme="majorHAnsi" w:hAnsiTheme="majorHAnsi" w:cstheme="majorHAnsi"/>
          <w:b/>
          <w:color w:val="000000"/>
          <w:lang w:val="en-US"/>
        </w:rPr>
        <w:t>41</w:t>
      </w:r>
    </w:p>
    <w:p w:rsidR="000A6421" w:rsidRPr="00837D06" w:rsidRDefault="00E8254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Theme="majorHAnsi" w:hAnsiTheme="majorHAnsi" w:cstheme="majorHAnsi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I, the undersigned 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>……………………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[•], acting as 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>……………………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[•] (hereinafter referred to as: "Contractor"), in response to the 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R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equest for 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P</w:t>
      </w:r>
      <w:r w:rsidRPr="00837D06">
        <w:rPr>
          <w:rFonts w:asciiTheme="majorHAnsi" w:hAnsiTheme="majorHAnsi" w:cstheme="majorHAnsi"/>
          <w:color w:val="000000"/>
          <w:lang w:val="en-US"/>
        </w:rPr>
        <w:t>roposal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s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of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DA6A59">
        <w:rPr>
          <w:rFonts w:asciiTheme="majorHAnsi" w:hAnsiTheme="majorHAnsi" w:cstheme="majorHAnsi"/>
          <w:color w:val="000000"/>
          <w:lang w:val="en-US"/>
        </w:rPr>
        <w:t>16</w:t>
      </w:r>
      <w:r w:rsidR="00DA6A59">
        <w:rPr>
          <w:rFonts w:asciiTheme="majorHAnsi" w:hAnsiTheme="majorHAnsi" w:cstheme="majorHAnsi"/>
          <w:color w:val="000000"/>
          <w:vertAlign w:val="superscript"/>
          <w:lang w:val="en-US"/>
        </w:rPr>
        <w:t xml:space="preserve">th </w:t>
      </w:r>
      <w:r w:rsidR="00DA6A59">
        <w:rPr>
          <w:rFonts w:asciiTheme="majorHAnsi" w:hAnsiTheme="majorHAnsi" w:cstheme="majorHAnsi"/>
          <w:lang w:val="en-US"/>
        </w:rPr>
        <w:t>August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2021</w:t>
      </w:r>
      <w:r w:rsidR="00DA6A59">
        <w:rPr>
          <w:rFonts w:asciiTheme="majorHAnsi" w:hAnsiTheme="majorHAnsi" w:cstheme="majorHAnsi"/>
          <w:b/>
          <w:color w:val="000000"/>
          <w:lang w:val="en-US"/>
        </w:rPr>
        <w:br/>
      </w:r>
      <w:r w:rsidRPr="00837D06">
        <w:rPr>
          <w:rFonts w:asciiTheme="majorHAnsi" w:hAnsiTheme="majorHAnsi" w:cstheme="majorHAnsi"/>
          <w:color w:val="000000"/>
          <w:lang w:val="en-US"/>
        </w:rPr>
        <w:t>n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o.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SDM-W</w:t>
      </w:r>
      <w:r w:rsidRPr="00837D06">
        <w:rPr>
          <w:rFonts w:asciiTheme="majorHAnsi" w:hAnsiTheme="majorHAnsi" w:cstheme="majorHAnsi"/>
          <w:lang w:val="en-US"/>
        </w:rPr>
        <w:t>G</w:t>
      </w:r>
      <w:r w:rsidRPr="00837D06">
        <w:rPr>
          <w:rFonts w:asciiTheme="majorHAnsi" w:hAnsiTheme="majorHAnsi" w:cstheme="majorHAnsi"/>
          <w:color w:val="000000"/>
          <w:lang w:val="en-US"/>
        </w:rPr>
        <w:t>/</w:t>
      </w:r>
      <w:r w:rsidR="00DA6A59">
        <w:rPr>
          <w:rFonts w:asciiTheme="majorHAnsi" w:hAnsiTheme="majorHAnsi" w:cstheme="majorHAnsi"/>
          <w:lang w:val="en-US"/>
        </w:rPr>
        <w:t>41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(hereinafter: "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color w:val="000000"/>
          <w:lang w:val="en-US"/>
        </w:rPr>
        <w:t>"), hereby submit an offer for</w:t>
      </w:r>
      <w:r w:rsidR="00DA6A59">
        <w:rPr>
          <w:rFonts w:asciiTheme="majorHAnsi" w:hAnsiTheme="majorHAnsi" w:cstheme="majorHAnsi"/>
          <w:lang w:val="en-US"/>
        </w:rPr>
        <w:t xml:space="preserve"> a Precision Peltier Temperature Controller</w:t>
      </w:r>
      <w:r w:rsidR="00837D06">
        <w:rPr>
          <w:rFonts w:asciiTheme="majorHAnsi" w:hAnsiTheme="majorHAnsi" w:cstheme="majorHAnsi"/>
          <w:lang w:val="en-US"/>
        </w:rPr>
        <w:t>,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837D06">
        <w:rPr>
          <w:rFonts w:asciiTheme="majorHAnsi" w:hAnsiTheme="majorHAnsi" w:cstheme="majorHAnsi"/>
          <w:color w:val="000000"/>
          <w:lang w:val="en-US"/>
        </w:rPr>
        <w:t xml:space="preserve">in </w:t>
      </w:r>
      <w:r w:rsidRPr="00837D06">
        <w:rPr>
          <w:rFonts w:asciiTheme="majorHAnsi" w:hAnsiTheme="majorHAnsi" w:cstheme="majorHAnsi"/>
          <w:color w:val="000000"/>
          <w:lang w:val="en-US"/>
        </w:rPr>
        <w:t>accord</w:t>
      </w:r>
      <w:r w:rsidR="00837D06">
        <w:rPr>
          <w:rFonts w:asciiTheme="majorHAnsi" w:hAnsiTheme="majorHAnsi" w:cstheme="majorHAnsi"/>
          <w:color w:val="000000"/>
          <w:lang w:val="en-US"/>
        </w:rPr>
        <w:t>ance with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the description of the subject of the order  (hereinafter referred to as the "Order")</w:t>
      </w:r>
      <w:r w:rsidR="00837D06">
        <w:rPr>
          <w:rFonts w:asciiTheme="majorHAnsi" w:hAnsiTheme="majorHAnsi" w:cstheme="majorHAnsi"/>
          <w:color w:val="000000"/>
          <w:lang w:val="en-US"/>
        </w:rPr>
        <w:t>,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for </w:t>
      </w:r>
      <w:r w:rsidR="00837D06">
        <w:rPr>
          <w:rFonts w:asciiTheme="majorHAnsi" w:hAnsiTheme="majorHAnsi" w:cstheme="majorHAnsi"/>
          <w:color w:val="000000"/>
          <w:lang w:val="en-US"/>
        </w:rPr>
        <w:t>a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comprehensive implementation by VIGO System </w:t>
      </w:r>
      <w:proofErr w:type="spellStart"/>
      <w:r w:rsidRPr="00837D06">
        <w:rPr>
          <w:rFonts w:asciiTheme="majorHAnsi" w:hAnsiTheme="majorHAnsi" w:cstheme="majorHAnsi"/>
          <w:color w:val="000000"/>
          <w:lang w:val="en-US"/>
        </w:rPr>
        <w:t>Spółka</w:t>
      </w:r>
      <w:proofErr w:type="spellEnd"/>
      <w:r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837D06">
        <w:rPr>
          <w:rFonts w:asciiTheme="majorHAnsi" w:hAnsiTheme="majorHAnsi" w:cstheme="majorHAnsi"/>
          <w:color w:val="000000"/>
          <w:lang w:val="en-US"/>
        </w:rPr>
        <w:t>Akcyjna</w:t>
      </w:r>
      <w:proofErr w:type="spellEnd"/>
      <w:r w:rsidRPr="00837D06">
        <w:rPr>
          <w:rFonts w:asciiTheme="majorHAnsi" w:hAnsiTheme="majorHAnsi" w:cstheme="majorHAnsi"/>
          <w:color w:val="000000"/>
          <w:lang w:val="en-US"/>
        </w:rPr>
        <w:t xml:space="preserve"> with headquarters in </w:t>
      </w:r>
      <w:proofErr w:type="spellStart"/>
      <w:r w:rsidRPr="00837D06">
        <w:rPr>
          <w:rFonts w:asciiTheme="majorHAnsi" w:hAnsiTheme="majorHAnsi" w:cstheme="majorHAnsi"/>
          <w:color w:val="000000"/>
          <w:lang w:val="en-US"/>
        </w:rPr>
        <w:t>Ożarów</w:t>
      </w:r>
      <w:proofErr w:type="spellEnd"/>
      <w:r w:rsidRPr="00837D06">
        <w:rPr>
          <w:rFonts w:asciiTheme="majorHAnsi" w:hAnsiTheme="majorHAnsi" w:cstheme="majorHAnsi"/>
          <w:color w:val="000000"/>
          <w:lang w:val="en-US"/>
        </w:rPr>
        <w:t xml:space="preserve"> Mazowiecki (hereinafter referred to as the "Ordering Party") of the project called "</w:t>
      </w:r>
      <w:r w:rsidRPr="00837D06">
        <w:rPr>
          <w:rFonts w:asciiTheme="majorHAnsi" w:hAnsiTheme="majorHAnsi" w:cstheme="majorHAnsi"/>
          <w:lang w:val="en-US"/>
        </w:rPr>
        <w:t>Sensors for industry 4.0 and IoT"; as part of the competition Path for Mazovia / 2019, application number: MAZOWSZE / 0090 / 19, the grant agreement of December 3, 2019, No. MAZOWSZE / 0090 / 19-00 concluded with the National Center for Research and Development.</w:t>
      </w:r>
    </w:p>
    <w:p w:rsidR="000A6421" w:rsidRPr="00837D06" w:rsidRDefault="00E8254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highlight w:val="lightGray"/>
          <w:lang w:val="en-US"/>
        </w:rPr>
      </w:pPr>
      <w:r w:rsidRPr="00837D06">
        <w:rPr>
          <w:rFonts w:asciiTheme="majorHAnsi" w:hAnsiTheme="majorHAnsi" w:cstheme="majorHAnsi"/>
          <w:b/>
          <w:lang w:val="en-US"/>
        </w:rPr>
        <w:t>1.</w:t>
      </w:r>
      <w:r w:rsidRPr="00837D06">
        <w:rPr>
          <w:rFonts w:asciiTheme="majorHAnsi" w:hAnsiTheme="majorHAnsi" w:cstheme="majorHAnsi"/>
          <w:b/>
          <w:lang w:val="en-US"/>
        </w:rPr>
        <w:tab/>
      </w:r>
      <w:r w:rsidRPr="00837D06">
        <w:rPr>
          <w:rFonts w:asciiTheme="majorHAnsi" w:hAnsiTheme="majorHAnsi" w:cstheme="majorHAnsi"/>
          <w:b/>
          <w:color w:val="000000"/>
          <w:highlight w:val="lightGray"/>
          <w:lang w:val="en-US"/>
        </w:rPr>
        <w:t>Offered price of the subject of the Order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837D06">
        <w:rPr>
          <w:rFonts w:asciiTheme="majorHAnsi" w:hAnsiTheme="majorHAnsi" w:cstheme="majorHAnsi"/>
          <w:b/>
          <w:color w:val="000000"/>
        </w:rPr>
        <w:t xml:space="preserve">Net </w:t>
      </w:r>
      <w:proofErr w:type="spellStart"/>
      <w:r w:rsidRPr="00837D06">
        <w:rPr>
          <w:rFonts w:asciiTheme="majorHAnsi" w:hAnsiTheme="majorHAnsi" w:cstheme="majorHAnsi"/>
          <w:b/>
          <w:color w:val="000000"/>
        </w:rPr>
        <w:t>price</w:t>
      </w:r>
      <w:proofErr w:type="spellEnd"/>
      <w:r w:rsidRPr="00837D06">
        <w:rPr>
          <w:rFonts w:asciiTheme="majorHAnsi" w:hAnsiTheme="majorHAnsi" w:cstheme="majorHAnsi"/>
          <w:b/>
          <w:color w:val="000000"/>
        </w:rPr>
        <w:t xml:space="preserve">: …………………… [•] (in </w:t>
      </w:r>
      <w:proofErr w:type="spellStart"/>
      <w:r w:rsidRPr="00837D06">
        <w:rPr>
          <w:rFonts w:asciiTheme="majorHAnsi" w:hAnsiTheme="majorHAnsi" w:cstheme="majorHAnsi"/>
          <w:b/>
          <w:color w:val="000000"/>
        </w:rPr>
        <w:t>words</w:t>
      </w:r>
      <w:proofErr w:type="spellEnd"/>
      <w:r w:rsidRPr="00837D06">
        <w:rPr>
          <w:rFonts w:asciiTheme="majorHAnsi" w:hAnsiTheme="majorHAnsi" w:cstheme="majorHAnsi"/>
          <w:b/>
          <w:color w:val="000000"/>
        </w:rPr>
        <w:t>: …………………… [•]).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837D06">
        <w:rPr>
          <w:rFonts w:asciiTheme="majorHAnsi" w:hAnsiTheme="majorHAnsi" w:cstheme="majorHAnsi"/>
          <w:b/>
          <w:color w:val="000000"/>
        </w:rPr>
        <w:t xml:space="preserve">Gross </w:t>
      </w:r>
      <w:proofErr w:type="spellStart"/>
      <w:r w:rsidRPr="00837D06">
        <w:rPr>
          <w:rFonts w:asciiTheme="majorHAnsi" w:hAnsiTheme="majorHAnsi" w:cstheme="majorHAnsi"/>
          <w:b/>
          <w:color w:val="000000"/>
        </w:rPr>
        <w:t>price</w:t>
      </w:r>
      <w:proofErr w:type="spellEnd"/>
      <w:r w:rsidRPr="00837D06">
        <w:rPr>
          <w:rFonts w:asciiTheme="majorHAnsi" w:hAnsiTheme="majorHAnsi" w:cstheme="majorHAnsi"/>
          <w:b/>
          <w:color w:val="000000"/>
        </w:rPr>
        <w:t xml:space="preserve">: …………………… [•] (in </w:t>
      </w:r>
      <w:proofErr w:type="spellStart"/>
      <w:r w:rsidRPr="00837D06">
        <w:rPr>
          <w:rFonts w:asciiTheme="majorHAnsi" w:hAnsiTheme="majorHAnsi" w:cstheme="majorHAnsi"/>
          <w:b/>
          <w:color w:val="000000"/>
        </w:rPr>
        <w:t>words</w:t>
      </w:r>
      <w:proofErr w:type="spellEnd"/>
      <w:r w:rsidRPr="00837D06">
        <w:rPr>
          <w:rFonts w:asciiTheme="majorHAnsi" w:hAnsiTheme="majorHAnsi" w:cstheme="majorHAnsi"/>
          <w:b/>
          <w:color w:val="000000"/>
        </w:rPr>
        <w:t>: …………………… [•]).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 xml:space="preserve">Value of VAT: …………………… [•] (in words: …………………… </w:t>
      </w:r>
      <w:r w:rsidRPr="00837D06">
        <w:rPr>
          <w:rFonts w:asciiTheme="majorHAnsi" w:hAnsiTheme="majorHAnsi" w:cstheme="majorHAnsi"/>
          <w:b/>
          <w:color w:val="000000"/>
        </w:rPr>
        <w:t>[•]).</w:t>
      </w:r>
    </w:p>
    <w:p w:rsidR="000A6421" w:rsidRPr="00837D06" w:rsidRDefault="00E82541">
      <w:pP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u w:val="single"/>
          <w:lang w:val="en-US"/>
        </w:rPr>
      </w:pPr>
      <w:bookmarkStart w:id="0" w:name="_heading=h.gjdgxs" w:colFirst="0" w:colLast="0"/>
      <w:bookmarkEnd w:id="0"/>
      <w:r w:rsidRPr="00837D06">
        <w:rPr>
          <w:rFonts w:asciiTheme="majorHAnsi" w:hAnsiTheme="majorHAnsi" w:cstheme="majorHAnsi"/>
          <w:b/>
          <w:u w:val="single"/>
          <w:lang w:val="en-US"/>
        </w:rPr>
        <w:lastRenderedPageBreak/>
        <w:t>The description of the offer constitutes an attachment to the offer.</w:t>
      </w:r>
    </w:p>
    <w:p w:rsidR="000A6421" w:rsidRPr="00837D06" w:rsidRDefault="00E82541">
      <w:pPr>
        <w:keepNext/>
        <w:numPr>
          <w:ilvl w:val="0"/>
          <w:numId w:val="1"/>
        </w:numP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highlight w:val="lightGray"/>
          <w:lang w:val="en-US"/>
        </w:rPr>
      </w:pPr>
      <w:r w:rsidRPr="00837D06">
        <w:rPr>
          <w:rFonts w:asciiTheme="majorHAnsi" w:hAnsiTheme="majorHAnsi" w:cstheme="majorHAnsi"/>
          <w:lang w:val="en-US"/>
        </w:rPr>
        <w:t>Compatibility table (to be completed in the free fields):</w:t>
      </w:r>
    </w:p>
    <w:p w:rsidR="00100819" w:rsidRPr="00100819" w:rsidRDefault="00E82541">
      <w:pPr>
        <w:spacing w:line="360" w:lineRule="auto"/>
        <w:ind w:left="0" w:hanging="2"/>
        <w:rPr>
          <w:rFonts w:asciiTheme="majorHAnsi" w:hAnsiTheme="majorHAnsi" w:cstheme="majorHAnsi"/>
          <w:b/>
          <w:u w:val="single"/>
          <w:lang w:val="en-US"/>
        </w:rPr>
      </w:pPr>
      <w:r w:rsidRPr="00837D06">
        <w:rPr>
          <w:rFonts w:asciiTheme="majorHAnsi" w:hAnsiTheme="majorHAnsi" w:cstheme="majorHAnsi"/>
          <w:b/>
          <w:u w:val="single"/>
          <w:lang w:val="en-US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252"/>
        <w:gridCol w:w="3277"/>
        <w:gridCol w:w="1263"/>
      </w:tblGrid>
      <w:tr w:rsidR="00DA6A59" w:rsidRPr="00DA6A59" w:rsidTr="00DA6A59">
        <w:trPr>
          <w:trHeight w:val="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 xml:space="preserve">Product </w:t>
            </w:r>
            <w:proofErr w:type="spellStart"/>
            <w:r w:rsidRPr="00DA6A59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name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Parameter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Specification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Yes</w:t>
            </w:r>
            <w:proofErr w:type="spellEnd"/>
            <w:r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/no</w:t>
            </w:r>
          </w:p>
        </w:tc>
      </w:tr>
      <w:tr w:rsidR="00DA6A59" w:rsidRPr="00DA6A59" w:rsidTr="00DA6A59">
        <w:trPr>
          <w:trHeight w:val="33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Thermoelectric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controller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ab/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Cooling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power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42 W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DA6A59" w:rsidRPr="00DA6A59" w:rsidTr="00DA6A59">
        <w:trPr>
          <w:trHeight w:val="44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DC Input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5-24 V/ 4A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DA6A59" w:rsidRPr="00DA6A59" w:rsidTr="00DA6A59">
        <w:trPr>
          <w:trHeight w:val="37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Bipolar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Output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0-21 V/ ± 4A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DA6A59" w:rsidRPr="00DA6A59" w:rsidTr="00DA6A59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Temperature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Probe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Input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NTC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DA6A59" w:rsidRPr="00DA6A59" w:rsidTr="00DA6A59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Temp. Precision / </w:t>
            </w: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Stability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≤ 0,01 </w:t>
            </w:r>
            <w:r w:rsidRPr="00DA6A59">
              <w:rPr>
                <w:rFonts w:ascii="Cambria Math" w:eastAsia="Times New Roman" w:hAnsi="Cambria Math" w:cs="Cambria Math"/>
                <w:color w:val="000000"/>
                <w:position w:val="0"/>
                <w:sz w:val="22"/>
                <w:szCs w:val="22"/>
                <w:lang w:eastAsia="pl-PL"/>
              </w:rPr>
              <w:t>℃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DA6A59" w:rsidRPr="00DA6A59" w:rsidTr="00DA6A59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Wire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connect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Screw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DA6A59" w:rsidRPr="00DA6A59" w:rsidTr="00DA6A59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Communication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RS485, RS232 TTL, USB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DA6A59" w:rsidRPr="00DA6A59" w:rsidTr="00DA6A59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Operation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Modes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Stand-Alone</w:t>
            </w:r>
          </w:p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Remotely-Controlled</w:t>
            </w:r>
          </w:p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Script-Controlled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DA6A59" w:rsidRPr="00DA6A59" w:rsidTr="00DA6A59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Temperature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Control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Current driver</w:t>
            </w: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br/>
              <w:t>Voltage driver</w:t>
            </w: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br/>
              <w:t>Full Temperature Control</w:t>
            </w: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br/>
              <w:t>Heat Only / Cool Only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DA6A59" w:rsidRPr="00DA6A59" w:rsidTr="00DA6A59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Dimensions (L x W x H)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65 mm x 38 mm x 14 mm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DA6A59" w:rsidRPr="00DA6A59" w:rsidTr="00DA6A59">
        <w:trPr>
          <w:trHeight w:val="2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Dedicated</w:t>
            </w:r>
            <w:proofErr w:type="spellEnd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software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Yes</w:t>
            </w:r>
          </w:p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    Monitoring of operating parameters like temperature, current or voltage</w:t>
            </w:r>
          </w:p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    Charting: Diagram for object temperature, current and PID control variables in high temporal resolution</w:t>
            </w:r>
          </w:p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    Logging / export of operation parameters to a CSV file</w:t>
            </w:r>
          </w:p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    PID auto tuning:</w:t>
            </w:r>
            <w:bookmarkStart w:id="1" w:name="_GoBack"/>
            <w:bookmarkEnd w:id="1"/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 xml:space="preserve"> convenient way to find the optimal PID parameters for the thermal model</w:t>
            </w:r>
          </w:p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    Lookup table / scripting for temperature profiles in stand alone operation of TEC controller</w:t>
            </w:r>
          </w:p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    Error management and analysis, safety limitations etc.</w:t>
            </w:r>
          </w:p>
          <w:p w:rsidR="00DA6A59" w:rsidRPr="00DA6A59" w:rsidRDefault="00DA6A59" w:rsidP="00DA6A59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DA6A5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   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59" w:rsidRPr="00DA6A59" w:rsidRDefault="00DA6A59" w:rsidP="00DA6A59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</w:p>
        </w:tc>
      </w:tr>
    </w:tbl>
    <w:p w:rsidR="000A6421" w:rsidRPr="00DA6A59" w:rsidRDefault="000A6421" w:rsidP="00DA6A59">
      <w:pPr>
        <w:pStyle w:val="Akapitzlist"/>
        <w:spacing w:line="360" w:lineRule="auto"/>
        <w:ind w:leftChars="0" w:left="716" w:firstLineChars="0" w:firstLine="0"/>
        <w:rPr>
          <w:rFonts w:asciiTheme="majorHAnsi" w:hAnsiTheme="majorHAnsi" w:cstheme="majorHAnsi"/>
          <w:b/>
          <w:u w:val="single"/>
          <w:lang w:val="en-US"/>
        </w:rPr>
      </w:pPr>
    </w:p>
    <w:p w:rsidR="000A6421" w:rsidRPr="00837D06" w:rsidRDefault="00E8254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highlight w:val="lightGray"/>
        </w:rPr>
      </w:pPr>
      <w:r w:rsidRPr="00837D06">
        <w:rPr>
          <w:rFonts w:asciiTheme="majorHAnsi" w:hAnsiTheme="majorHAnsi" w:cstheme="majorHAnsi"/>
          <w:b/>
          <w:color w:val="000000"/>
          <w:highlight w:val="lightGray"/>
        </w:rPr>
        <w:t xml:space="preserve">Deadline for </w:t>
      </w:r>
      <w:proofErr w:type="spellStart"/>
      <w:r w:rsidRPr="00837D06">
        <w:rPr>
          <w:rFonts w:asciiTheme="majorHAnsi" w:hAnsiTheme="majorHAnsi" w:cstheme="majorHAnsi"/>
          <w:b/>
          <w:color w:val="000000"/>
          <w:highlight w:val="lightGray"/>
        </w:rPr>
        <w:t>binding</w:t>
      </w:r>
      <w:proofErr w:type="spellEnd"/>
      <w:r w:rsidRPr="00837D06">
        <w:rPr>
          <w:rFonts w:asciiTheme="majorHAnsi" w:hAnsiTheme="majorHAnsi" w:cstheme="majorHAnsi"/>
          <w:b/>
          <w:color w:val="000000"/>
          <w:highlight w:val="lightGray"/>
        </w:rPr>
        <w:t xml:space="preserve"> </w:t>
      </w:r>
      <w:proofErr w:type="spellStart"/>
      <w:r w:rsidRPr="00837D06">
        <w:rPr>
          <w:rFonts w:asciiTheme="majorHAnsi" w:hAnsiTheme="majorHAnsi" w:cstheme="majorHAnsi"/>
          <w:b/>
          <w:color w:val="000000"/>
          <w:highlight w:val="lightGray"/>
        </w:rPr>
        <w:t>offers</w:t>
      </w:r>
      <w:proofErr w:type="spellEnd"/>
    </w:p>
    <w:p w:rsidR="000A6421" w:rsidRPr="00837D06" w:rsidRDefault="00E82541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The period of being bound by this offer is </w:t>
      </w:r>
      <w:r w:rsidR="00837D06">
        <w:rPr>
          <w:rFonts w:asciiTheme="majorHAnsi" w:hAnsiTheme="majorHAnsi" w:cstheme="majorHAnsi"/>
          <w:color w:val="000000"/>
          <w:lang w:val="en-US"/>
        </w:rPr>
        <w:t>3</w:t>
      </w:r>
      <w:r w:rsidRPr="00837D06">
        <w:rPr>
          <w:rFonts w:asciiTheme="majorHAnsi" w:hAnsiTheme="majorHAnsi" w:cstheme="majorHAnsi"/>
          <w:color w:val="000000"/>
          <w:lang w:val="en-US"/>
        </w:rPr>
        <w:t>0 days from the deadline for submitting offers specified in the Request for Proposals.</w:t>
      </w:r>
    </w:p>
    <w:p w:rsidR="000A6421" w:rsidRPr="00837D06" w:rsidRDefault="00E8254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highlight w:val="lightGray"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highlight w:val="lightGray"/>
          <w:lang w:val="en-US"/>
        </w:rPr>
        <w:t>Contact person on the part of the Contractor</w:t>
      </w:r>
    </w:p>
    <w:p w:rsidR="000A6421" w:rsidRPr="00837D06" w:rsidRDefault="00E82541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b/>
          <w:color w:val="000000"/>
        </w:rPr>
        <w:t>……………………</w:t>
      </w:r>
      <w:r w:rsidRPr="00837D06">
        <w:rPr>
          <w:rFonts w:asciiTheme="majorHAnsi" w:hAnsiTheme="majorHAnsi" w:cstheme="majorHAnsi"/>
          <w:color w:val="000000"/>
        </w:rPr>
        <w:t xml:space="preserve"> [•], </w:t>
      </w:r>
      <w:proofErr w:type="spellStart"/>
      <w:r w:rsidRPr="00837D06">
        <w:rPr>
          <w:rFonts w:asciiTheme="majorHAnsi" w:hAnsiTheme="majorHAnsi" w:cstheme="majorHAnsi"/>
          <w:color w:val="000000"/>
        </w:rPr>
        <w:t>telephone</w:t>
      </w:r>
      <w:proofErr w:type="spellEnd"/>
      <w:r w:rsidRPr="00837D06">
        <w:rPr>
          <w:rFonts w:asciiTheme="majorHAnsi" w:hAnsiTheme="majorHAnsi" w:cstheme="majorHAnsi"/>
          <w:color w:val="000000"/>
        </w:rPr>
        <w:t xml:space="preserve"> </w:t>
      </w:r>
      <w:r w:rsidRPr="00837D06">
        <w:rPr>
          <w:rFonts w:asciiTheme="majorHAnsi" w:hAnsiTheme="majorHAnsi" w:cstheme="majorHAnsi"/>
          <w:b/>
          <w:color w:val="000000"/>
        </w:rPr>
        <w:t>……………………</w:t>
      </w:r>
      <w:r w:rsidRPr="00837D06">
        <w:rPr>
          <w:rFonts w:asciiTheme="majorHAnsi" w:hAnsiTheme="majorHAnsi" w:cstheme="majorHAnsi"/>
          <w:color w:val="000000"/>
        </w:rPr>
        <w:t xml:space="preserve"> [•],</w:t>
      </w:r>
      <w:r w:rsidRPr="00837D06">
        <w:rPr>
          <w:rFonts w:asciiTheme="majorHAnsi" w:hAnsiTheme="majorHAnsi" w:cstheme="majorHAnsi"/>
          <w:b/>
          <w:color w:val="000000"/>
        </w:rPr>
        <w:t>……………………</w:t>
      </w:r>
      <w:r w:rsidRPr="00837D06">
        <w:rPr>
          <w:rFonts w:asciiTheme="majorHAnsi" w:hAnsiTheme="majorHAnsi" w:cstheme="majorHAnsi"/>
          <w:color w:val="000000"/>
        </w:rPr>
        <w:t xml:space="preserve"> e-mail [•].</w:t>
      </w:r>
    </w:p>
    <w:p w:rsidR="000A6421" w:rsidRPr="00837D06" w:rsidRDefault="00E8254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highlight w:val="lightGray"/>
        </w:rPr>
      </w:pPr>
      <w:proofErr w:type="spellStart"/>
      <w:r w:rsidRPr="00837D06">
        <w:rPr>
          <w:rFonts w:asciiTheme="majorHAnsi" w:hAnsiTheme="majorHAnsi" w:cstheme="majorHAnsi"/>
          <w:b/>
          <w:color w:val="000000"/>
          <w:highlight w:val="lightGray"/>
        </w:rPr>
        <w:t>Contractors</w:t>
      </w:r>
      <w:proofErr w:type="spellEnd"/>
      <w:r w:rsidRPr="00837D06">
        <w:rPr>
          <w:rFonts w:asciiTheme="majorHAnsi" w:hAnsiTheme="majorHAnsi" w:cstheme="majorHAnsi"/>
          <w:b/>
          <w:color w:val="000000"/>
          <w:highlight w:val="lightGray"/>
        </w:rPr>
        <w:t xml:space="preserve"> </w:t>
      </w:r>
      <w:proofErr w:type="spellStart"/>
      <w:r w:rsidRPr="00837D06">
        <w:rPr>
          <w:rFonts w:asciiTheme="majorHAnsi" w:hAnsiTheme="majorHAnsi" w:cstheme="majorHAnsi"/>
          <w:b/>
          <w:color w:val="000000"/>
          <w:highlight w:val="lightGray"/>
        </w:rPr>
        <w:t>statements</w:t>
      </w:r>
      <w:proofErr w:type="spellEnd"/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 xml:space="preserve">The Contractor declares that he has read the </w:t>
      </w:r>
      <w:r w:rsidR="00837D06">
        <w:rPr>
          <w:rFonts w:asciiTheme="majorHAnsi" w:hAnsiTheme="majorHAnsi" w:cstheme="majorHAnsi"/>
          <w:b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 xml:space="preserve">, including in particular the terms of the Order performance contained in point 13 of the </w:t>
      </w:r>
      <w:r w:rsidR="00837D06">
        <w:rPr>
          <w:rFonts w:asciiTheme="majorHAnsi" w:hAnsiTheme="majorHAnsi" w:cstheme="majorHAnsi"/>
          <w:b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>, and does not raise any objections to it and has all the information necessary to prepare this offer and perform the Order.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>The Contractor declares that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 xml:space="preserve"> he</w:t>
      </w:r>
      <w:r w:rsidRPr="00837D06">
        <w:rPr>
          <w:rFonts w:asciiTheme="majorHAnsi" w:hAnsiTheme="majorHAnsi" w:cstheme="majorHAnsi"/>
          <w:color w:val="000000"/>
          <w:lang w:val="en-US"/>
        </w:rPr>
        <w:t>:</w:t>
      </w:r>
    </w:p>
    <w:p w:rsidR="00837D06" w:rsidRDefault="00E825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a. </w:t>
      </w:r>
      <w:r w:rsidR="00837D06">
        <w:rPr>
          <w:rFonts w:asciiTheme="majorHAnsi" w:hAnsiTheme="majorHAnsi" w:cstheme="majorHAnsi"/>
          <w:color w:val="000000"/>
          <w:lang w:val="en-US"/>
        </w:rPr>
        <w:t>is not an entity related personally or by shares with the Ordering Party, liable to disqualification from the contract award procedure, in accordance with point 5 of the Request for Proposals;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b. h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as the authority to perform specific activities or activities, if the law imposes an obligation to have them;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c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. has the necessary knowledge, experience and technical and human potential to perform the Order;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d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. is in an economic and financial situation ensuring the performance of the Order;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e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. is not in arrears with taxes, fees and social security contributions.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If this offer is found to be the most advantageous, the Contractor undertakes to execute the order at the time and place resulting from the </w:t>
      </w:r>
      <w:r w:rsidR="00837D06">
        <w:rPr>
          <w:rFonts w:asciiTheme="majorHAnsi" w:hAnsiTheme="majorHAnsi" w:cstheme="majorHAnsi"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color w:val="000000"/>
          <w:lang w:val="en-US"/>
        </w:rPr>
        <w:t>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The Contractor undertakes to perform the Order described in the </w:t>
      </w:r>
      <w:r w:rsidR="00837D06">
        <w:rPr>
          <w:rFonts w:asciiTheme="majorHAnsi" w:hAnsiTheme="majorHAnsi" w:cstheme="majorHAnsi"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, in accordance with the requirements of the </w:t>
      </w:r>
      <w:r w:rsidR="00837D06">
        <w:rPr>
          <w:rFonts w:asciiTheme="majorHAnsi" w:hAnsiTheme="majorHAnsi" w:cstheme="majorHAnsi"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color w:val="000000"/>
          <w:lang w:val="en-US"/>
        </w:rPr>
        <w:t>, applicable regulations and due diligence.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color w:val="000000"/>
        </w:rPr>
        <w:t>The Contractor declares that:</w:t>
      </w:r>
    </w:p>
    <w:p w:rsidR="000A6421" w:rsidRPr="00837D06" w:rsidRDefault="00E825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>the offered product complies with the specification specified in the description of the subject of the contract in each of the parameters listed therein,</w:t>
      </w:r>
    </w:p>
    <w:p w:rsidR="000A6421" w:rsidRPr="00837D06" w:rsidRDefault="00837D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lastRenderedPageBreak/>
        <w:t xml:space="preserve">he 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will deliver the product within the time limit specified in the </w:t>
      </w:r>
      <w:r>
        <w:rPr>
          <w:rFonts w:asciiTheme="majorHAnsi" w:hAnsiTheme="majorHAnsi" w:cstheme="majorHAnsi"/>
          <w:color w:val="000000"/>
          <w:lang w:val="en-US"/>
        </w:rPr>
        <w:t>R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equest for </w:t>
      </w:r>
      <w:r>
        <w:rPr>
          <w:rFonts w:asciiTheme="majorHAnsi" w:hAnsiTheme="majorHAnsi" w:cstheme="majorHAnsi"/>
          <w:color w:val="000000"/>
          <w:lang w:val="en-US"/>
        </w:rPr>
        <w:t>P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roposal</w:t>
      </w:r>
      <w:r>
        <w:rPr>
          <w:rFonts w:asciiTheme="majorHAnsi" w:hAnsiTheme="majorHAnsi" w:cstheme="majorHAnsi"/>
          <w:color w:val="000000"/>
          <w:lang w:val="en-US"/>
        </w:rPr>
        <w:t>s.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>Documents constituting attachments to this offer constitute its integral part.</w:t>
      </w:r>
    </w:p>
    <w:p w:rsidR="000A6421" w:rsidRPr="00837D06" w:rsidRDefault="000A6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</w:p>
    <w:p w:rsidR="000A6421" w:rsidRPr="00837D06" w:rsidRDefault="00E825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b/>
          <w:color w:val="000000"/>
        </w:rPr>
        <w:t>For the Contractor</w:t>
      </w:r>
      <w:r w:rsidRPr="00837D06">
        <w:rPr>
          <w:rFonts w:asciiTheme="majorHAnsi" w:hAnsiTheme="majorHAnsi" w:cstheme="majorHAnsi"/>
          <w:color w:val="000000"/>
        </w:rPr>
        <w:t>:</w:t>
      </w:r>
    </w:p>
    <w:p w:rsidR="000A6421" w:rsidRPr="00837D06" w:rsidRDefault="000A6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0A6421" w:rsidRPr="00837D06" w:rsidRDefault="00E825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color w:val="000000"/>
        </w:rPr>
        <w:t>___________________________</w:t>
      </w:r>
    </w:p>
    <w:p w:rsidR="000A6421" w:rsidRPr="00837D06" w:rsidRDefault="000A642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0A6421" w:rsidRPr="00837D06" w:rsidRDefault="000A642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0A6421" w:rsidRPr="00837D06" w:rsidRDefault="00E8254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spellStart"/>
      <w:r w:rsidRPr="00837D06">
        <w:rPr>
          <w:rFonts w:asciiTheme="majorHAnsi" w:hAnsiTheme="majorHAnsi" w:cstheme="majorHAnsi"/>
          <w:color w:val="000000"/>
        </w:rPr>
        <w:t>Attachments</w:t>
      </w:r>
      <w:proofErr w:type="spellEnd"/>
      <w:r w:rsidRPr="00837D06">
        <w:rPr>
          <w:rFonts w:asciiTheme="majorHAnsi" w:hAnsiTheme="majorHAnsi" w:cstheme="majorHAnsi"/>
          <w:color w:val="000000"/>
        </w:rPr>
        <w:t>:</w:t>
      </w:r>
    </w:p>
    <w:p w:rsidR="000A6421" w:rsidRPr="00837D06" w:rsidRDefault="00837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>ex</w:t>
      </w:r>
      <w:r>
        <w:rPr>
          <w:rFonts w:asciiTheme="majorHAnsi" w:hAnsiTheme="majorHAnsi" w:cstheme="majorHAnsi"/>
          <w:color w:val="000000"/>
          <w:lang w:val="en-US"/>
        </w:rPr>
        <w:t>cerpt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the Contractor's National Court Register / </w:t>
      </w:r>
      <w:r w:rsidR="00100819">
        <w:rPr>
          <w:rFonts w:asciiTheme="majorHAnsi" w:hAnsiTheme="majorHAnsi" w:cstheme="majorHAnsi"/>
          <w:color w:val="000000"/>
          <w:lang w:val="en-US"/>
        </w:rPr>
        <w:t>excerpt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from the Contractor's CEIDG / other registration document o</w:t>
      </w:r>
      <w:r w:rsidR="00100819">
        <w:rPr>
          <w:rFonts w:asciiTheme="majorHAnsi" w:hAnsiTheme="majorHAnsi" w:cstheme="majorHAnsi"/>
          <w:color w:val="000000"/>
          <w:lang w:val="en-US"/>
        </w:rPr>
        <w:t>r other official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document indicating </w:t>
      </w:r>
      <w:r w:rsidR="00100819">
        <w:rPr>
          <w:rFonts w:asciiTheme="majorHAnsi" w:hAnsiTheme="majorHAnsi" w:cstheme="majorHAnsi"/>
          <w:color w:val="000000"/>
          <w:lang w:val="en-US"/>
        </w:rPr>
        <w:t>persons entitled to represent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100819">
        <w:rPr>
          <w:rFonts w:asciiTheme="majorHAnsi" w:hAnsiTheme="majorHAnsi" w:cstheme="majorHAnsi"/>
          <w:color w:val="000000"/>
          <w:lang w:val="en-US"/>
        </w:rPr>
        <w:t>the Contractor – issued by the authority competent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for the Contractor – according </w:t>
      </w:r>
      <w:r w:rsidR="00100819">
        <w:rPr>
          <w:rFonts w:asciiTheme="majorHAnsi" w:hAnsiTheme="majorHAnsi" w:cstheme="majorHAnsi"/>
          <w:color w:val="000000"/>
          <w:lang w:val="en-US"/>
        </w:rPr>
        <w:t>with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the requirements of</w:t>
      </w:r>
      <w:r w:rsidR="00100819">
        <w:rPr>
          <w:rFonts w:asciiTheme="majorHAnsi" w:hAnsiTheme="majorHAnsi" w:cstheme="majorHAnsi"/>
          <w:color w:val="000000"/>
          <w:lang w:val="en-US"/>
        </w:rPr>
        <w:t xml:space="preserve"> the Request for Proposals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;</w:t>
      </w:r>
    </w:p>
    <w:p w:rsidR="000A6421" w:rsidRPr="00837D06" w:rsidRDefault="00E82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837D06">
        <w:rPr>
          <w:rFonts w:asciiTheme="majorHAnsi" w:hAnsiTheme="majorHAnsi" w:cstheme="majorHAnsi"/>
          <w:color w:val="000000"/>
          <w:lang w:val="en-US"/>
        </w:rPr>
        <w:t>p</w:t>
      </w:r>
      <w:r w:rsidRPr="00837D06">
        <w:rPr>
          <w:rFonts w:asciiTheme="majorHAnsi" w:hAnsiTheme="majorHAnsi" w:cstheme="majorHAnsi"/>
          <w:color w:val="000000"/>
          <w:lang w:val="en-US"/>
        </w:rPr>
        <w:t>ower of attorney (if the offer is submitted by a proxy)</w:t>
      </w:r>
      <w:r w:rsidR="00837D06">
        <w:rPr>
          <w:rFonts w:asciiTheme="majorHAnsi" w:hAnsiTheme="majorHAnsi" w:cstheme="majorHAnsi"/>
          <w:color w:val="000000"/>
          <w:lang w:val="en-US"/>
        </w:rPr>
        <w:t>;</w:t>
      </w:r>
    </w:p>
    <w:p w:rsidR="000A6421" w:rsidRPr="00837D06" w:rsidRDefault="00E82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color w:val="000000"/>
        </w:rPr>
        <w:t xml:space="preserve">description of </w:t>
      </w:r>
      <w:proofErr w:type="spellStart"/>
      <w:r w:rsidRPr="00837D06">
        <w:rPr>
          <w:rFonts w:asciiTheme="majorHAnsi" w:hAnsiTheme="majorHAnsi" w:cstheme="majorHAnsi"/>
          <w:color w:val="000000"/>
        </w:rPr>
        <w:t>submitted</w:t>
      </w:r>
      <w:proofErr w:type="spellEnd"/>
      <w:r w:rsidRPr="00837D0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7D06">
        <w:rPr>
          <w:rFonts w:asciiTheme="majorHAnsi" w:hAnsiTheme="majorHAnsi" w:cstheme="majorHAnsi"/>
          <w:color w:val="000000"/>
        </w:rPr>
        <w:t>offer</w:t>
      </w:r>
      <w:proofErr w:type="spellEnd"/>
      <w:r w:rsidR="00837D06">
        <w:rPr>
          <w:rFonts w:asciiTheme="majorHAnsi" w:hAnsiTheme="majorHAnsi" w:cstheme="majorHAnsi"/>
          <w:color w:val="000000"/>
        </w:rPr>
        <w:t>.</w:t>
      </w:r>
    </w:p>
    <w:sectPr w:rsidR="000A6421" w:rsidRPr="00837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A4" w:rsidRDefault="009B75A4">
      <w:pPr>
        <w:spacing w:line="240" w:lineRule="auto"/>
        <w:ind w:left="0" w:hanging="2"/>
      </w:pPr>
      <w:r>
        <w:separator/>
      </w:r>
    </w:p>
  </w:endnote>
  <w:endnote w:type="continuationSeparator" w:id="0">
    <w:p w:rsidR="009B75A4" w:rsidRDefault="009B75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0A6421" w:rsidRDefault="00E825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l="0" t="0" r="0" b="0"/>
              <wp:wrapNone/>
              <wp:docPr id="1034" name="Łącznik prosty ze strzałką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78" cy="745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A4" w:rsidRDefault="009B75A4">
      <w:pPr>
        <w:spacing w:line="240" w:lineRule="auto"/>
        <w:ind w:left="0" w:hanging="2"/>
      </w:pPr>
      <w:r>
        <w:separator/>
      </w:r>
    </w:p>
  </w:footnote>
  <w:footnote w:type="continuationSeparator" w:id="0">
    <w:p w:rsidR="009B75A4" w:rsidRDefault="009B75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E825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-281455</wp:posOffset>
          </wp:positionH>
          <wp:positionV relativeFrom="paragraph">
            <wp:posOffset>-180970</wp:posOffset>
          </wp:positionV>
          <wp:extent cx="5964925" cy="704850"/>
          <wp:effectExtent l="0" t="0" r="0" b="0"/>
          <wp:wrapTopAndBottom distT="0" dist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49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E6E"/>
    <w:multiLevelType w:val="multilevel"/>
    <w:tmpl w:val="1234A9B8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483F65"/>
    <w:multiLevelType w:val="multilevel"/>
    <w:tmpl w:val="707012FA"/>
    <w:lvl w:ilvl="0">
      <w:start w:val="1"/>
      <w:numFmt w:val="decimal"/>
      <w:pStyle w:val="GJZacznik1"/>
      <w:lvlText w:val="%1."/>
      <w:lvlJc w:val="left"/>
      <w:pPr>
        <w:ind w:left="567" w:hanging="567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385012AB"/>
    <w:multiLevelType w:val="multilevel"/>
    <w:tmpl w:val="9C1ED88C"/>
    <w:lvl w:ilvl="0">
      <w:start w:val="1"/>
      <w:numFmt w:val="decimal"/>
      <w:pStyle w:val="GJStrony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79446786"/>
    <w:multiLevelType w:val="hybridMultilevel"/>
    <w:tmpl w:val="76841C26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21"/>
    <w:rsid w:val="000A6421"/>
    <w:rsid w:val="00100819"/>
    <w:rsid w:val="00837D06"/>
    <w:rsid w:val="009B75A4"/>
    <w:rsid w:val="00D71072"/>
    <w:rsid w:val="00DA6A59"/>
    <w:rsid w:val="00E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E30E"/>
  <w15:docId w15:val="{294B2B43-FC87-4DC0-8A6D-15FBE8A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l-PL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val="pl-PL"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b/>
      <w:bCs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val="pl-PL"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val="pl-PL"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  <w:lang w:val="pl-PL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l-PL" w:eastAsia="en-US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0081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  <w:style w:type="character" w:customStyle="1" w:styleId="apple-tab-span">
    <w:name w:val="apple-tab-span"/>
    <w:basedOn w:val="Domylnaczcionkaakapitu"/>
    <w:rsid w:val="00DA6A59"/>
  </w:style>
  <w:style w:type="paragraph" w:styleId="Akapitzlist">
    <w:name w:val="List Paragraph"/>
    <w:basedOn w:val="Normalny"/>
    <w:uiPriority w:val="34"/>
    <w:qFormat/>
    <w:rsid w:val="00DA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778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242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YlhQRfpQLNhqODNaJxht2TVlg==">AMUW2mWl8tz1D5vCMExra7FIHBIEQnNfLUEK9niAPsp+FdsZnt2Xg3ZXxOE5KIs/rmUR91ecEmptdkTdENWZGyD7+iFS6isQW0yBNgH31dMuEWB/V07F2WC0FaC+afDA1peSoaSOtuTX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17856E-8F5A-4794-B37D-B9275703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2021-08-16T07:53:00Z</dcterms:created>
  <dcterms:modified xsi:type="dcterms:W3CDTF">2021-08-16T07:53:00Z</dcterms:modified>
</cp:coreProperties>
</file>