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Precision Peltier Temperature Controller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controller</w:t>
        <w:tab/>
        <w:tab/>
        <w:tab/>
        <w:t xml:space="preserve">5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3 weeks from the date of placing the order. Deadline for completion of the order includes readiness to hand over the goods to the Ordering Party, which complies with application of the EXW Incoterms2020 principle.</w:t>
        <w:br w:type="textWrapping"/>
        <w:t xml:space="preserve">According to the EXW (ex works) principle, the moment of delivery of the goods is considered to be the moment of placing the goods at the disposal of the buyer at place indicated by the supplier (factory, plant etc.).</w:t>
        <w:br w:type="textWrapping"/>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135.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2130"/>
        <w:gridCol w:w="4245"/>
        <w:tblGridChange w:id="0">
          <w:tblGrid>
            <w:gridCol w:w="2760"/>
            <w:gridCol w:w="2130"/>
            <w:gridCol w:w="4245"/>
          </w:tblGrid>
        </w:tblGridChange>
      </w:tblGrid>
      <w:tr>
        <w:trPr>
          <w:cantSplit w:val="0"/>
          <w:trHeight w:val="15" w:hRule="atLeast"/>
          <w:tblHeader w:val="0"/>
        </w:trPr>
        <w:tc>
          <w:tcPr>
            <w:shd w:fill="dddddd" w:val="cle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330" w:hRule="atLeast"/>
          <w:tblHeader w:val="0"/>
        </w:trPr>
        <w:tc>
          <w:tcPr>
            <w:vMerge w:val="restart"/>
            <w:vAlign w:val="center"/>
          </w:tcPr>
          <w:p w:rsidR="00000000" w:rsidDel="00000000" w:rsidP="00000000" w:rsidRDefault="00000000" w:rsidRPr="00000000" w14:paraId="00000020">
            <w:pPr>
              <w:spacing w:after="0" w:line="240" w:lineRule="auto"/>
              <w:jc w:val="center"/>
              <w:rPr/>
            </w:pPr>
            <w:r w:rsidDel="00000000" w:rsidR="00000000" w:rsidRPr="00000000">
              <w:rPr>
                <w:rtl w:val="0"/>
              </w:rPr>
              <w:t xml:space="preserve">Thermoelectric controller</w:t>
              <w:tab/>
            </w:r>
          </w:p>
        </w:tc>
        <w:tc>
          <w:tcPr>
            <w:tcMar>
              <w:top w:w="55.0" w:type="dxa"/>
              <w:left w:w="55.0" w:type="dxa"/>
              <w:bottom w:w="55.0" w:type="dxa"/>
              <w:right w:w="55.0" w:type="dxa"/>
            </w:tcMar>
          </w:tcPr>
          <w:p w:rsidR="00000000" w:rsidDel="00000000" w:rsidP="00000000" w:rsidRDefault="00000000" w:rsidRPr="00000000" w14:paraId="00000021">
            <w:pPr>
              <w:spacing w:after="0" w:line="240" w:lineRule="auto"/>
              <w:rPr>
                <w:color w:val="000000"/>
              </w:rPr>
            </w:pPr>
            <w:r w:rsidDel="00000000" w:rsidR="00000000" w:rsidRPr="00000000">
              <w:rPr>
                <w:rtl w:val="0"/>
              </w:rPr>
              <w:t xml:space="preserve">Cooling power</w:t>
            </w:r>
            <w:r w:rsidDel="00000000" w:rsidR="00000000" w:rsidRPr="00000000">
              <w:rPr>
                <w:rtl w:val="0"/>
              </w:rPr>
            </w:r>
          </w:p>
        </w:tc>
        <w:tc>
          <w:tcPr/>
          <w:p w:rsidR="00000000" w:rsidDel="00000000" w:rsidP="00000000" w:rsidRDefault="00000000" w:rsidRPr="00000000" w14:paraId="00000022">
            <w:pPr>
              <w:spacing w:after="0" w:line="240" w:lineRule="auto"/>
              <w:ind w:hanging="2"/>
              <w:rPr/>
            </w:pPr>
            <w:r w:rsidDel="00000000" w:rsidR="00000000" w:rsidRPr="00000000">
              <w:rPr>
                <w:rtl w:val="0"/>
              </w:rPr>
              <w:t xml:space="preserve">42 W</w:t>
            </w:r>
          </w:p>
        </w:tc>
      </w:tr>
      <w:tr>
        <w:trPr>
          <w:cantSplit w:val="0"/>
          <w:trHeight w:val="445" w:hRule="atLeast"/>
          <w:tblHeader w:val="0"/>
        </w:trP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4">
            <w:pPr>
              <w:spacing w:after="0" w:line="240" w:lineRule="auto"/>
              <w:rPr/>
            </w:pPr>
            <w:r w:rsidDel="00000000" w:rsidR="00000000" w:rsidRPr="00000000">
              <w:rPr>
                <w:rtl w:val="0"/>
              </w:rPr>
              <w:t xml:space="preserve">DC Input</w:t>
            </w:r>
          </w:p>
        </w:tc>
        <w:tc>
          <w:tcPr/>
          <w:p w:rsidR="00000000" w:rsidDel="00000000" w:rsidP="00000000" w:rsidRDefault="00000000" w:rsidRPr="00000000" w14:paraId="00000025">
            <w:pPr>
              <w:spacing w:after="0" w:line="240" w:lineRule="auto"/>
              <w:ind w:hanging="2"/>
              <w:rPr/>
            </w:pPr>
            <w:r w:rsidDel="00000000" w:rsidR="00000000" w:rsidRPr="00000000">
              <w:rPr>
                <w:rtl w:val="0"/>
              </w:rPr>
              <w:t xml:space="preserve">5-24 V/ 4A</w:t>
            </w:r>
          </w:p>
        </w:tc>
      </w:tr>
      <w:tr>
        <w:trPr>
          <w:cantSplit w:val="0"/>
          <w:trHeight w:val="378" w:hRule="atLeast"/>
          <w:tblHeader w:val="0"/>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7">
            <w:pPr>
              <w:spacing w:after="0" w:line="240" w:lineRule="auto"/>
              <w:rPr/>
            </w:pPr>
            <w:r w:rsidDel="00000000" w:rsidR="00000000" w:rsidRPr="00000000">
              <w:rPr>
                <w:rtl w:val="0"/>
              </w:rPr>
              <w:t xml:space="preserve">Bipolar Output</w:t>
            </w:r>
          </w:p>
        </w:tc>
        <w:tc>
          <w:tcPr/>
          <w:p w:rsidR="00000000" w:rsidDel="00000000" w:rsidP="00000000" w:rsidRDefault="00000000" w:rsidRPr="00000000" w14:paraId="00000028">
            <w:pPr>
              <w:spacing w:after="0" w:line="240" w:lineRule="auto"/>
              <w:ind w:hanging="2"/>
              <w:rPr/>
            </w:pPr>
            <w:bookmarkStart w:colFirst="0" w:colLast="0" w:name="_heading=h.3znysh7" w:id="3"/>
            <w:bookmarkEnd w:id="3"/>
            <w:r w:rsidDel="00000000" w:rsidR="00000000" w:rsidRPr="00000000">
              <w:rPr>
                <w:rtl w:val="0"/>
              </w:rPr>
              <w:t xml:space="preserve">0-21 V/ ± 4A</w:t>
            </w:r>
          </w:p>
        </w:tc>
      </w:tr>
      <w:tr>
        <w:trPr>
          <w:cantSplit w:val="0"/>
          <w:trHeight w:val="330" w:hRule="atLeast"/>
          <w:tblHeader w:val="0"/>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rPr/>
            </w:pPr>
            <w:r w:rsidDel="00000000" w:rsidR="00000000" w:rsidRPr="00000000">
              <w:rPr>
                <w:rtl w:val="0"/>
              </w:rPr>
              <w:t xml:space="preserve">Temperature Probe Input</w:t>
            </w:r>
          </w:p>
        </w:tc>
        <w:tc>
          <w:tcPr/>
          <w:p w:rsidR="00000000" w:rsidDel="00000000" w:rsidP="00000000" w:rsidRDefault="00000000" w:rsidRPr="00000000" w14:paraId="0000002B">
            <w:pPr>
              <w:spacing w:after="0" w:line="240" w:lineRule="auto"/>
              <w:ind w:hanging="2"/>
              <w:rPr/>
            </w:pPr>
            <w:r w:rsidDel="00000000" w:rsidR="00000000" w:rsidRPr="00000000">
              <w:rPr>
                <w:rtl w:val="0"/>
              </w:rPr>
              <w:t xml:space="preserve">NTC</w:t>
            </w:r>
          </w:p>
        </w:tc>
      </w:tr>
      <w:tr>
        <w:trPr>
          <w:cantSplit w:val="0"/>
          <w:trHeight w:val="330" w:hRule="atLeast"/>
          <w:tblHeader w:val="0"/>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spacing w:after="0" w:line="240" w:lineRule="auto"/>
              <w:rPr/>
            </w:pPr>
            <w:r w:rsidDel="00000000" w:rsidR="00000000" w:rsidRPr="00000000">
              <w:rPr>
                <w:rtl w:val="0"/>
              </w:rPr>
              <w:t xml:space="preserve">Temp. Precision / Stability</w:t>
            </w:r>
          </w:p>
        </w:tc>
        <w:tc>
          <w:tcPr/>
          <w:p w:rsidR="00000000" w:rsidDel="00000000" w:rsidP="00000000" w:rsidRDefault="00000000" w:rsidRPr="00000000" w14:paraId="0000002E">
            <w:pPr>
              <w:spacing w:after="0" w:line="240" w:lineRule="auto"/>
              <w:ind w:hanging="2"/>
              <w:rPr/>
            </w:pPr>
            <w:r w:rsidDel="00000000" w:rsidR="00000000" w:rsidRPr="00000000">
              <w:rPr>
                <w:rtl w:val="0"/>
              </w:rPr>
              <w:t xml:space="preserve">≤ 0,01 ℃</w:t>
            </w:r>
          </w:p>
        </w:tc>
      </w:tr>
      <w:tr>
        <w:trPr>
          <w:cantSplit w:val="0"/>
          <w:trHeight w:val="330" w:hRule="atLeast"/>
          <w:tblHeader w:val="0"/>
        </w:trP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after="0" w:line="240" w:lineRule="auto"/>
              <w:rPr/>
            </w:pPr>
            <w:r w:rsidDel="00000000" w:rsidR="00000000" w:rsidRPr="00000000">
              <w:rPr>
                <w:rtl w:val="0"/>
              </w:rPr>
              <w:t xml:space="preserve">Wire connect</w:t>
            </w:r>
          </w:p>
        </w:tc>
        <w:tc>
          <w:tcPr/>
          <w:p w:rsidR="00000000" w:rsidDel="00000000" w:rsidP="00000000" w:rsidRDefault="00000000" w:rsidRPr="00000000" w14:paraId="00000031">
            <w:pPr>
              <w:spacing w:after="0" w:line="240" w:lineRule="auto"/>
              <w:ind w:hanging="2"/>
              <w:rPr/>
            </w:pPr>
            <w:r w:rsidDel="00000000" w:rsidR="00000000" w:rsidRPr="00000000">
              <w:rPr>
                <w:rtl w:val="0"/>
              </w:rPr>
              <w:t xml:space="preserve">Screw</w:t>
            </w:r>
          </w:p>
        </w:tc>
      </w:tr>
      <w:tr>
        <w:trPr>
          <w:cantSplit w:val="0"/>
          <w:trHeight w:val="330" w:hRule="atLeast"/>
          <w:tblHeader w:val="0"/>
        </w:trP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pPr>
            <w:r w:rsidDel="00000000" w:rsidR="00000000" w:rsidRPr="00000000">
              <w:rPr>
                <w:rtl w:val="0"/>
              </w:rPr>
              <w:t xml:space="preserve">Communication</w:t>
            </w:r>
          </w:p>
        </w:tc>
        <w:tc>
          <w:tcPr/>
          <w:p w:rsidR="00000000" w:rsidDel="00000000" w:rsidP="00000000" w:rsidRDefault="00000000" w:rsidRPr="00000000" w14:paraId="00000034">
            <w:pPr>
              <w:spacing w:after="0" w:line="240" w:lineRule="auto"/>
              <w:ind w:hanging="2"/>
              <w:rPr/>
            </w:pPr>
            <w:r w:rsidDel="00000000" w:rsidR="00000000" w:rsidRPr="00000000">
              <w:rPr>
                <w:rtl w:val="0"/>
              </w:rPr>
              <w:t xml:space="preserve">RS485, RS232 TTL, USB</w:t>
            </w:r>
          </w:p>
        </w:tc>
      </w:tr>
      <w:tr>
        <w:trPr>
          <w:cantSplit w:val="0"/>
          <w:trHeight w:val="330" w:hRule="atLeast"/>
          <w:tblHeader w:val="0"/>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6">
            <w:pPr>
              <w:spacing w:after="0" w:line="240" w:lineRule="auto"/>
              <w:rPr/>
            </w:pPr>
            <w:r w:rsidDel="00000000" w:rsidR="00000000" w:rsidRPr="00000000">
              <w:rPr>
                <w:rtl w:val="0"/>
              </w:rPr>
              <w:t xml:space="preserve">Operation Modes</w:t>
            </w:r>
          </w:p>
        </w:tc>
        <w:tc>
          <w:tcPr/>
          <w:p w:rsidR="00000000" w:rsidDel="00000000" w:rsidP="00000000" w:rsidRDefault="00000000" w:rsidRPr="00000000" w14:paraId="00000037">
            <w:pPr>
              <w:spacing w:after="0" w:line="240" w:lineRule="auto"/>
              <w:ind w:hanging="2"/>
              <w:rPr/>
            </w:pPr>
            <w:r w:rsidDel="00000000" w:rsidR="00000000" w:rsidRPr="00000000">
              <w:rPr>
                <w:rtl w:val="0"/>
              </w:rPr>
              <w:t xml:space="preserve">Stand-Alone</w:t>
            </w:r>
          </w:p>
          <w:p w:rsidR="00000000" w:rsidDel="00000000" w:rsidP="00000000" w:rsidRDefault="00000000" w:rsidRPr="00000000" w14:paraId="00000038">
            <w:pPr>
              <w:spacing w:after="0" w:line="240" w:lineRule="auto"/>
              <w:ind w:hanging="2"/>
              <w:rPr/>
            </w:pPr>
            <w:r w:rsidDel="00000000" w:rsidR="00000000" w:rsidRPr="00000000">
              <w:rPr>
                <w:rtl w:val="0"/>
              </w:rPr>
              <w:t xml:space="preserve">Remotely-Controlled</w:t>
            </w:r>
          </w:p>
          <w:p w:rsidR="00000000" w:rsidDel="00000000" w:rsidP="00000000" w:rsidRDefault="00000000" w:rsidRPr="00000000" w14:paraId="00000039">
            <w:pPr>
              <w:spacing w:after="0" w:line="240" w:lineRule="auto"/>
              <w:ind w:hanging="2"/>
              <w:rPr/>
            </w:pPr>
            <w:r w:rsidDel="00000000" w:rsidR="00000000" w:rsidRPr="00000000">
              <w:rPr>
                <w:rtl w:val="0"/>
              </w:rPr>
              <w:t xml:space="preserve">Script-Controlled</w:t>
            </w:r>
          </w:p>
        </w:tc>
      </w:tr>
      <w:tr>
        <w:trPr>
          <w:cantSplit w:val="0"/>
          <w:trHeight w:val="330" w:hRule="atLeast"/>
          <w:tblHeader w:val="0"/>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B">
            <w:pPr>
              <w:spacing w:after="0" w:line="240" w:lineRule="auto"/>
              <w:rPr/>
            </w:pPr>
            <w:r w:rsidDel="00000000" w:rsidR="00000000" w:rsidRPr="00000000">
              <w:rPr>
                <w:rtl w:val="0"/>
              </w:rPr>
              <w:t xml:space="preserve">Temperature Control</w:t>
            </w:r>
          </w:p>
        </w:tc>
        <w:tc>
          <w:tcPr/>
          <w:p w:rsidR="00000000" w:rsidDel="00000000" w:rsidP="00000000" w:rsidRDefault="00000000" w:rsidRPr="00000000" w14:paraId="0000003C">
            <w:pPr>
              <w:spacing w:after="0" w:line="240" w:lineRule="auto"/>
              <w:ind w:hanging="2"/>
              <w:rPr/>
            </w:pPr>
            <w:r w:rsidDel="00000000" w:rsidR="00000000" w:rsidRPr="00000000">
              <w:rPr>
                <w:rtl w:val="0"/>
              </w:rPr>
              <w:t xml:space="preserve">Current driver</w:t>
              <w:br w:type="textWrapping"/>
              <w:t xml:space="preserve">Voltage driver</w:t>
              <w:br w:type="textWrapping"/>
              <w:t xml:space="preserve">Full Temperature Control</w:t>
              <w:br w:type="textWrapping"/>
              <w:t xml:space="preserve">Heat Only / Cool Only</w:t>
            </w:r>
          </w:p>
        </w:tc>
      </w:tr>
      <w:tr>
        <w:trPr>
          <w:cantSplit w:val="0"/>
          <w:trHeight w:val="330"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after="0" w:line="240" w:lineRule="auto"/>
              <w:rPr/>
            </w:pPr>
            <w:r w:rsidDel="00000000" w:rsidR="00000000" w:rsidRPr="00000000">
              <w:rPr>
                <w:rtl w:val="0"/>
              </w:rPr>
              <w:t xml:space="preserve">Dimensions (L x W x H)</w:t>
            </w:r>
          </w:p>
        </w:tc>
        <w:tc>
          <w:tcPr/>
          <w:p w:rsidR="00000000" w:rsidDel="00000000" w:rsidP="00000000" w:rsidRDefault="00000000" w:rsidRPr="00000000" w14:paraId="0000003F">
            <w:pPr>
              <w:spacing w:after="0" w:line="240" w:lineRule="auto"/>
              <w:ind w:hanging="2"/>
              <w:rPr/>
            </w:pPr>
            <w:r w:rsidDel="00000000" w:rsidR="00000000" w:rsidRPr="00000000">
              <w:rPr>
                <w:rtl w:val="0"/>
              </w:rPr>
              <w:t xml:space="preserve">65 mm x 38 mm x 14 mm</w:t>
            </w:r>
          </w:p>
        </w:tc>
      </w:tr>
      <w:tr>
        <w:trPr>
          <w:cantSplit w:val="0"/>
          <w:trHeight w:val="330" w:hRule="atLeast"/>
          <w:tblHeader w:val="0"/>
        </w:trPr>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1">
            <w:pPr>
              <w:spacing w:after="0" w:line="240" w:lineRule="auto"/>
              <w:rPr/>
            </w:pPr>
            <w:r w:rsidDel="00000000" w:rsidR="00000000" w:rsidRPr="00000000">
              <w:rPr>
                <w:rtl w:val="0"/>
              </w:rPr>
              <w:t xml:space="preserve">Dedicated software</w:t>
            </w:r>
          </w:p>
        </w:tc>
        <w:tc>
          <w:tcPr/>
          <w:p w:rsidR="00000000" w:rsidDel="00000000" w:rsidP="00000000" w:rsidRDefault="00000000" w:rsidRPr="00000000" w14:paraId="00000042">
            <w:pPr>
              <w:spacing w:after="0" w:line="240" w:lineRule="auto"/>
              <w:ind w:hanging="2"/>
              <w:rPr/>
            </w:pPr>
            <w:r w:rsidDel="00000000" w:rsidR="00000000" w:rsidRPr="00000000">
              <w:rPr>
                <w:rtl w:val="0"/>
              </w:rPr>
              <w:t xml:space="preserve">Yes</w:t>
            </w:r>
          </w:p>
          <w:p w:rsidR="00000000" w:rsidDel="00000000" w:rsidP="00000000" w:rsidRDefault="00000000" w:rsidRPr="00000000" w14:paraId="00000043">
            <w:pPr>
              <w:spacing w:after="0" w:line="240" w:lineRule="auto"/>
              <w:ind w:hanging="2"/>
              <w:rPr/>
            </w:pPr>
            <w:r w:rsidDel="00000000" w:rsidR="00000000" w:rsidRPr="00000000">
              <w:rPr>
                <w:rtl w:val="0"/>
              </w:rPr>
              <w:t xml:space="preserve">    Monitoring of operating parameters like temperature, current or voltage</w:t>
            </w:r>
          </w:p>
          <w:p w:rsidR="00000000" w:rsidDel="00000000" w:rsidP="00000000" w:rsidRDefault="00000000" w:rsidRPr="00000000" w14:paraId="00000044">
            <w:pPr>
              <w:spacing w:after="0" w:line="240" w:lineRule="auto"/>
              <w:ind w:hanging="2"/>
              <w:rPr/>
            </w:pPr>
            <w:r w:rsidDel="00000000" w:rsidR="00000000" w:rsidRPr="00000000">
              <w:rPr>
                <w:rtl w:val="0"/>
              </w:rPr>
              <w:t xml:space="preserve">    Charting: Diagram for object temperature, current and PID control variables in high temporal resolution</w:t>
            </w:r>
          </w:p>
          <w:p w:rsidR="00000000" w:rsidDel="00000000" w:rsidP="00000000" w:rsidRDefault="00000000" w:rsidRPr="00000000" w14:paraId="00000045">
            <w:pPr>
              <w:spacing w:after="0" w:line="240" w:lineRule="auto"/>
              <w:ind w:hanging="2"/>
              <w:rPr/>
            </w:pPr>
            <w:r w:rsidDel="00000000" w:rsidR="00000000" w:rsidRPr="00000000">
              <w:rPr>
                <w:rtl w:val="0"/>
              </w:rPr>
              <w:t xml:space="preserve">    Logging / export of operation parameters to a CSV file</w:t>
            </w:r>
          </w:p>
          <w:p w:rsidR="00000000" w:rsidDel="00000000" w:rsidP="00000000" w:rsidRDefault="00000000" w:rsidRPr="00000000" w14:paraId="00000046">
            <w:pPr>
              <w:spacing w:after="0" w:line="240" w:lineRule="auto"/>
              <w:ind w:hanging="2"/>
              <w:rPr/>
            </w:pPr>
            <w:r w:rsidDel="00000000" w:rsidR="00000000" w:rsidRPr="00000000">
              <w:rPr>
                <w:rtl w:val="0"/>
              </w:rPr>
              <w:t xml:space="preserve">    PID auto tuning: convenient way to find the optimal PID parameters for the thermal model</w:t>
            </w:r>
          </w:p>
          <w:p w:rsidR="00000000" w:rsidDel="00000000" w:rsidP="00000000" w:rsidRDefault="00000000" w:rsidRPr="00000000" w14:paraId="00000047">
            <w:pPr>
              <w:spacing w:after="0" w:line="240" w:lineRule="auto"/>
              <w:ind w:hanging="2"/>
              <w:rPr/>
            </w:pPr>
            <w:r w:rsidDel="00000000" w:rsidR="00000000" w:rsidRPr="00000000">
              <w:rPr>
                <w:rtl w:val="0"/>
              </w:rPr>
              <w:t xml:space="preserve">    Lookup table / scripting for temperature profiles in stand alone operation of TEC controller</w:t>
            </w:r>
          </w:p>
          <w:p w:rsidR="00000000" w:rsidDel="00000000" w:rsidP="00000000" w:rsidRDefault="00000000" w:rsidRPr="00000000" w14:paraId="00000048">
            <w:pPr>
              <w:spacing w:after="0" w:line="240" w:lineRule="auto"/>
              <w:ind w:hanging="2"/>
              <w:rPr/>
            </w:pPr>
            <w:r w:rsidDel="00000000" w:rsidR="00000000" w:rsidRPr="00000000">
              <w:rPr>
                <w:rtl w:val="0"/>
              </w:rPr>
              <w:t xml:space="preserve">    Error management and analysis, safety limitations etc.</w:t>
            </w:r>
          </w:p>
          <w:p w:rsidR="00000000" w:rsidDel="00000000" w:rsidP="00000000" w:rsidRDefault="00000000" w:rsidRPr="00000000" w14:paraId="00000049">
            <w:pPr>
              <w:spacing w:after="0" w:line="240" w:lineRule="auto"/>
              <w:ind w:hanging="2"/>
              <w:rPr/>
            </w:pPr>
            <w:r w:rsidDel="00000000" w:rsidR="00000000" w:rsidRPr="00000000">
              <w:rPr>
                <w:rtl w:val="0"/>
              </w:rPr>
              <w:t xml:space="preserve">    </w:t>
            </w:r>
          </w:p>
        </w:tc>
      </w:tr>
    </w:tbl>
    <w:p w:rsidR="00000000" w:rsidDel="00000000" w:rsidP="00000000" w:rsidRDefault="00000000" w:rsidRPr="00000000" w14:paraId="0000004A">
      <w:pPr>
        <w:spacing w:after="0" w:line="360" w:lineRule="auto"/>
        <w:rPr/>
      </w:pPr>
      <w:r w:rsidDel="00000000" w:rsidR="00000000" w:rsidRPr="00000000">
        <w:rPr>
          <w:rtl w:val="0"/>
        </w:rPr>
      </w:r>
    </w:p>
    <w:p w:rsidR="00000000" w:rsidDel="00000000" w:rsidP="00000000" w:rsidRDefault="00000000" w:rsidRPr="00000000" w14:paraId="0000004B">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28.0" w:type="dxa"/>
        <w:left w:w="70.0" w:type="dxa"/>
        <w:bottom w:w="28.0" w:type="dxa"/>
        <w:right w:w="70.0" w:type="dxa"/>
      </w:tblCellMar>
    </w:tblPr>
  </w:style>
  <w:style w:type="table" w:styleId="a0" w:customStyle="1">
    <w:basedOn w:val="TableNormal2"/>
    <w:tblPr>
      <w:tblStyleRowBandSize w:val="1"/>
      <w:tblStyleColBandSize w:val="1"/>
      <w:tblCellMar>
        <w:top w:w="28.0" w:type="dxa"/>
        <w:left w:w="70.0" w:type="dxa"/>
        <w:bottom w:w="28.0" w:type="dxa"/>
        <w:right w:w="70.0" w:type="dxa"/>
      </w:tblCellMar>
    </w:tblPr>
  </w:style>
  <w:style w:type="table" w:styleId="a1" w:customStyle="1">
    <w:basedOn w:val="TableNormal2"/>
    <w:tblPr>
      <w:tblStyleRowBandSize w:val="1"/>
      <w:tblStyleColBandSize w:val="1"/>
      <w:tblCellMar>
        <w:top w:w="28.0" w:type="dxa"/>
        <w:left w:w="70.0" w:type="dxa"/>
        <w:bottom w:w="28.0" w:type="dxa"/>
        <w:right w:w="70.0" w:type="dxa"/>
      </w:tblCellMar>
    </w:tblPr>
  </w:style>
  <w:style w:type="table" w:styleId="a2" w:customStyle="1">
    <w:basedOn w:val="TableNormal2"/>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table" w:styleId="a5" w:customStyle="1">
    <w:basedOn w:val="TableNormal1"/>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character" w:styleId="jlqj4b" w:customStyle="1">
    <w:name w:val="jlqj4b"/>
    <w:basedOn w:val="Domylnaczcionkaakapitu"/>
    <w:rsid w:val="004F5CB3"/>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TH7NmfyO8S7KgKj27dnspLTA==">AMUW2mWzQaVQ9Fe0V8ovJonDrIUXMlRaBCn1QK7Vd5a9cvavLgRocpwkfS17zSr/cQ2lwL4Mvefw3blQByFR5wsoq8wII2LShEzCJUQ3f9eT/dIs9B9HvltcP5ivW9vRsd9PcnXG99nmQKAl/vSNnPN1OngUh0nBrlLILJ15mq2ZdPyRnfDuhbA=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2021-08-11T06:04:00Z</dcterms:created>
  <dc:creator>Dominik Nowak</dc:creator>
</cp:coreProperties>
</file>