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ED6D" w14:textId="77777777" w:rsidR="00F52395" w:rsidRDefault="00F52395">
      <w:pPr>
        <w:spacing w:before="100" w:after="0" w:line="360" w:lineRule="auto"/>
        <w:jc w:val="center"/>
        <w:rPr>
          <w:b/>
        </w:rPr>
      </w:pPr>
      <w:bookmarkStart w:id="0" w:name="_gjdgxs" w:colFirst="0" w:colLast="0"/>
      <w:bookmarkEnd w:id="0"/>
    </w:p>
    <w:p w14:paraId="5F7E3AE0" w14:textId="77777777" w:rsidR="00F52395" w:rsidRDefault="00F52395">
      <w:pPr>
        <w:spacing w:before="100" w:after="0" w:line="360" w:lineRule="auto"/>
        <w:jc w:val="center"/>
        <w:rPr>
          <w:b/>
        </w:rPr>
      </w:pPr>
      <w:bookmarkStart w:id="1" w:name="_3v7rrw4bvqxq" w:colFirst="0" w:colLast="0"/>
      <w:bookmarkEnd w:id="1"/>
    </w:p>
    <w:p w14:paraId="08A579C5" w14:textId="77777777" w:rsidR="00F52395" w:rsidRDefault="00CF3FB2">
      <w:pPr>
        <w:spacing w:before="100" w:after="0" w:line="360" w:lineRule="auto"/>
        <w:jc w:val="center"/>
        <w:rPr>
          <w:b/>
        </w:rPr>
      </w:pPr>
      <w:bookmarkStart w:id="2" w:name="_gseexlawpbj9" w:colFirst="0" w:colLast="0"/>
      <w:bookmarkEnd w:id="2"/>
      <w:r>
        <w:rPr>
          <w:b/>
        </w:rPr>
        <w:t>ORDER DESCRIPTION</w:t>
      </w:r>
    </w:p>
    <w:p w14:paraId="4F3D3E9A" w14:textId="77777777" w:rsidR="00F52395" w:rsidRDefault="00CF3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7B977115" w14:textId="77777777" w:rsidR="00F52395" w:rsidRDefault="00CF3FB2">
      <w:pPr>
        <w:spacing w:after="0" w:line="240" w:lineRule="auto"/>
        <w:jc w:val="both"/>
      </w:pPr>
      <w:r>
        <w:t xml:space="preserve">The subject of the contract is 4 kg of mercury for the production of MCT epitaxial layers (cadmium and mercury telluride, MCT, </w:t>
      </w:r>
      <w:proofErr w:type="spellStart"/>
      <w:r>
        <w:t>MerCad</w:t>
      </w:r>
      <w:proofErr w:type="spellEnd"/>
      <w:r>
        <w:t xml:space="preserve"> Telluride, </w:t>
      </w:r>
      <w:proofErr w:type="spellStart"/>
      <w:r>
        <w:t>MerCadTel</w:t>
      </w:r>
      <w:proofErr w:type="spellEnd"/>
      <w:r>
        <w:t xml:space="preserve">, </w:t>
      </w:r>
      <w:proofErr w:type="spellStart"/>
      <w:r>
        <w:t>MerCaT</w:t>
      </w:r>
      <w:proofErr w:type="spellEnd"/>
      <w:r>
        <w:t xml:space="preserve"> or CMT)</w:t>
      </w:r>
    </w:p>
    <w:p w14:paraId="7BDA3C58" w14:textId="77777777" w:rsidR="00F52395" w:rsidRDefault="00F52395">
      <w:pPr>
        <w:spacing w:after="0" w:line="240" w:lineRule="auto"/>
        <w:rPr>
          <w:b/>
          <w:color w:val="000000"/>
        </w:rPr>
      </w:pPr>
    </w:p>
    <w:p w14:paraId="7E49F6C6" w14:textId="77777777" w:rsidR="00F52395" w:rsidRDefault="00CF3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768CFF0A" w14:textId="77777777" w:rsidR="00F52395" w:rsidRDefault="00F52395">
      <w:pPr>
        <w:spacing w:after="0" w:line="240" w:lineRule="auto"/>
        <w:jc w:val="both"/>
      </w:pPr>
    </w:p>
    <w:p w14:paraId="1A211F3E" w14:textId="77777777" w:rsidR="00F52395" w:rsidRDefault="00CF3FB2">
      <w:pPr>
        <w:spacing w:after="0" w:line="240" w:lineRule="auto"/>
        <w:jc w:val="both"/>
      </w:pPr>
      <w:r>
        <w:t>A detailed description of the subject of t</w:t>
      </w:r>
      <w:r>
        <w:t>he contract is provided in section 5 of this document. The total price for the products specified in point 1 should include the total cost along with the packaging and delivery to the headquarters of the Employer.</w:t>
      </w:r>
    </w:p>
    <w:p w14:paraId="03B843B3" w14:textId="77777777" w:rsidR="00F52395" w:rsidRDefault="00F52395">
      <w:pPr>
        <w:spacing w:after="0" w:line="240" w:lineRule="auto"/>
        <w:jc w:val="both"/>
      </w:pPr>
    </w:p>
    <w:p w14:paraId="4F09EA04" w14:textId="77777777" w:rsidR="00F52395" w:rsidRDefault="00CF3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4A6379F0" w14:textId="77777777" w:rsidR="00F52395" w:rsidRDefault="00CF3F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Offers will be evaluated accord</w:t>
      </w:r>
      <w:r>
        <w:rPr>
          <w:color w:val="000000"/>
        </w:rPr>
        <w:t>ing to a point scale with a maximum number of points of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52395" w14:paraId="518C66CE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9C7E6" w14:textId="77777777" w:rsidR="00F52395" w:rsidRDefault="00CF3FB2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6A8FB" w14:textId="77777777" w:rsidR="00F52395" w:rsidRDefault="00CF3FB2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B0D8AA2" w14:textId="77777777" w:rsidR="00F52395" w:rsidRDefault="00CF3FB2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F52395" w14:paraId="676DC842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D3B7" w14:textId="5701A201" w:rsidR="00F52395" w:rsidRDefault="0042254F">
            <w:pPr>
              <w:widowControl w:val="0"/>
              <w:spacing w:after="0" w:line="240" w:lineRule="auto"/>
            </w:pPr>
            <w:r>
              <w:t xml:space="preserve">Net </w:t>
            </w:r>
            <w:r w:rsidR="00CF3FB2">
              <w:t>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6D604" w14:textId="77777777" w:rsidR="00F52395" w:rsidRDefault="00CF3FB2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3CAE" w14:textId="77777777" w:rsidR="00F52395" w:rsidRDefault="00CF3FB2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9A87F23" w14:textId="77777777" w:rsidR="00F52395" w:rsidRDefault="00F52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502268E3" w14:textId="77777777" w:rsidR="00F52395" w:rsidRDefault="00CF3F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531E9A04" w14:textId="4D722A8D" w:rsidR="00F52395" w:rsidRDefault="00CF3FB2">
      <w:pPr>
        <w:numPr>
          <w:ilvl w:val="0"/>
          <w:numId w:val="2"/>
        </w:numPr>
        <w:spacing w:after="0" w:line="240" w:lineRule="auto"/>
        <w:jc w:val="both"/>
      </w:pPr>
      <w:r>
        <w:t xml:space="preserve">Pi – net price of goods </w:t>
      </w:r>
      <w:r>
        <w:t>- for the given offer</w:t>
      </w:r>
    </w:p>
    <w:p w14:paraId="58076537" w14:textId="50404A60" w:rsidR="00F52395" w:rsidRDefault="00CF3FB2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- the minimum delivery</w:t>
      </w:r>
      <w:r w:rsidR="0042254F">
        <w:t xml:space="preserve"> net</w:t>
      </w:r>
      <w:r>
        <w:t xml:space="preserve"> price for the ordered goods from all offers submitted</w:t>
      </w:r>
    </w:p>
    <w:p w14:paraId="2EC2E00C" w14:textId="77777777" w:rsidR="00F52395" w:rsidRDefault="00CF3FB2">
      <w:pPr>
        <w:numPr>
          <w:ilvl w:val="0"/>
          <w:numId w:val="2"/>
        </w:numPr>
        <w:spacing w:after="0" w:line="240" w:lineRule="auto"/>
        <w:jc w:val="both"/>
      </w:pPr>
      <w:r>
        <w:t>S – number of points</w:t>
      </w:r>
    </w:p>
    <w:p w14:paraId="051A09E0" w14:textId="77777777" w:rsidR="00F52395" w:rsidRDefault="00CF3F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3" w:name="_1fob9te" w:colFirst="0" w:colLast="0"/>
      <w:bookmarkEnd w:id="3"/>
      <w:r>
        <w:t>The final score will be calculated by adding up the partial components and then rounded to tw</w:t>
      </w:r>
      <w:r>
        <w:t>o decimal places (rounded from "5" up).</w:t>
      </w:r>
    </w:p>
    <w:p w14:paraId="52F97DDD" w14:textId="77777777" w:rsidR="00F52395" w:rsidRDefault="00CF3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 for completing the order</w:t>
      </w:r>
    </w:p>
    <w:p w14:paraId="485E568F" w14:textId="77777777" w:rsidR="00F52395" w:rsidRDefault="00CF3F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t>35 days from the date of signing the contract</w:t>
      </w:r>
    </w:p>
    <w:p w14:paraId="662B8C88" w14:textId="77777777" w:rsidR="00F52395" w:rsidRDefault="00CF3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p w14:paraId="2FBB1C6B" w14:textId="77777777" w:rsidR="00F52395" w:rsidRDefault="00CF3F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Detailed scope of the subject</w:t>
      </w:r>
    </w:p>
    <w:tbl>
      <w:tblPr>
        <w:tblStyle w:val="a0"/>
        <w:tblW w:w="100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2126"/>
        <w:gridCol w:w="4252"/>
      </w:tblGrid>
      <w:tr w:rsidR="00F52395" w14:paraId="1726AE98" w14:textId="77777777">
        <w:trPr>
          <w:trHeight w:val="240"/>
        </w:trPr>
        <w:tc>
          <w:tcPr>
            <w:tcW w:w="3690" w:type="dxa"/>
            <w:gridSpan w:val="2"/>
            <w:shd w:val="clear" w:color="auto" w:fill="DDDDDD"/>
            <w:vAlign w:val="center"/>
          </w:tcPr>
          <w:p w14:paraId="383DF4A3" w14:textId="77777777" w:rsidR="00F52395" w:rsidRDefault="00CF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DACC" w14:textId="77777777" w:rsidR="00F52395" w:rsidRDefault="00CF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14:paraId="6F7C85D2" w14:textId="77777777" w:rsidR="00F52395" w:rsidRDefault="00CF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F52395" w14:paraId="3279333E" w14:textId="77777777">
        <w:trPr>
          <w:trHeight w:val="330"/>
        </w:trPr>
        <w:tc>
          <w:tcPr>
            <w:tcW w:w="1800" w:type="dxa"/>
            <w:vMerge w:val="restart"/>
            <w:vAlign w:val="center"/>
          </w:tcPr>
          <w:p w14:paraId="4204C6E0" w14:textId="77777777" w:rsidR="00F52395" w:rsidRDefault="00CF3FB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Mercury</w:t>
            </w:r>
          </w:p>
        </w:tc>
        <w:tc>
          <w:tcPr>
            <w:tcW w:w="189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E480E" w14:textId="77777777" w:rsidR="00F52395" w:rsidRDefault="00F5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F2244" w14:textId="77777777" w:rsidR="00F52395" w:rsidRDefault="00CF3FB2">
            <w:pPr>
              <w:spacing w:after="0" w:line="240" w:lineRule="auto"/>
              <w:rPr>
                <w:color w:val="000000"/>
              </w:rPr>
            </w:pPr>
            <w:r>
              <w:t>Purity</w:t>
            </w:r>
          </w:p>
        </w:tc>
        <w:tc>
          <w:tcPr>
            <w:tcW w:w="4252" w:type="dxa"/>
          </w:tcPr>
          <w:p w14:paraId="15427B19" w14:textId="77777777" w:rsidR="00F52395" w:rsidRDefault="00CF3FB2">
            <w:pPr>
              <w:spacing w:after="0" w:line="240" w:lineRule="auto"/>
            </w:pPr>
            <w:r>
              <w:t xml:space="preserve">≥ 99,99999% </w:t>
            </w:r>
          </w:p>
        </w:tc>
      </w:tr>
      <w:tr w:rsidR="00F52395" w14:paraId="56E32233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6EAF9E19" w14:textId="77777777" w:rsidR="00F52395" w:rsidRDefault="00F5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11759" w14:textId="77777777" w:rsidR="00F52395" w:rsidRDefault="00F5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98B52" w14:textId="77777777" w:rsidR="00F52395" w:rsidRDefault="00CF3FB2">
            <w:pPr>
              <w:spacing w:after="0" w:line="240" w:lineRule="auto"/>
            </w:pPr>
            <w:r>
              <w:t>Packaging</w:t>
            </w:r>
          </w:p>
        </w:tc>
        <w:tc>
          <w:tcPr>
            <w:tcW w:w="4252" w:type="dxa"/>
          </w:tcPr>
          <w:p w14:paraId="0F62A867" w14:textId="77777777" w:rsidR="00F52395" w:rsidRDefault="00CF3FB2">
            <w:pPr>
              <w:spacing w:after="0" w:line="240" w:lineRule="auto"/>
            </w:pPr>
            <w:r>
              <w:t>in sealed ampoules made of dedicated glass</w:t>
            </w:r>
          </w:p>
        </w:tc>
      </w:tr>
    </w:tbl>
    <w:p w14:paraId="62A3F3DD" w14:textId="77777777" w:rsidR="00F52395" w:rsidRDefault="00F52395">
      <w:pPr>
        <w:spacing w:after="0" w:line="360" w:lineRule="auto"/>
      </w:pPr>
    </w:p>
    <w:p w14:paraId="46CF505C" w14:textId="77777777" w:rsidR="00F52395" w:rsidRPr="00E4586A" w:rsidRDefault="00CF3FB2">
      <w:pPr>
        <w:spacing w:after="0" w:line="360" w:lineRule="auto"/>
        <w:rPr>
          <w:b/>
          <w:bCs/>
        </w:rPr>
      </w:pPr>
      <w:r w:rsidRPr="00E4586A">
        <w:rPr>
          <w:b/>
          <w:bCs/>
        </w:rPr>
        <w:t>5.2 CPV</w:t>
      </w:r>
    </w:p>
    <w:p w14:paraId="1A4AA28E" w14:textId="77777777" w:rsidR="00F52395" w:rsidRPr="00E4586A" w:rsidRDefault="00CF3FB2">
      <w:pPr>
        <w:spacing w:after="0" w:line="360" w:lineRule="auto"/>
        <w:rPr>
          <w:b/>
          <w:bCs/>
        </w:rPr>
      </w:pPr>
      <w:r w:rsidRPr="00E4586A">
        <w:rPr>
          <w:b/>
          <w:bCs/>
        </w:rPr>
        <w:t>CPV - 24311310-3 Mercury</w:t>
      </w:r>
    </w:p>
    <w:sectPr w:rsidR="00F52395" w:rsidRPr="00E45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8971" w14:textId="77777777" w:rsidR="00CF3FB2" w:rsidRDefault="00CF3FB2">
      <w:pPr>
        <w:spacing w:after="0" w:line="240" w:lineRule="auto"/>
      </w:pPr>
      <w:r>
        <w:separator/>
      </w:r>
    </w:p>
  </w:endnote>
  <w:endnote w:type="continuationSeparator" w:id="0">
    <w:p w14:paraId="48DE9605" w14:textId="77777777" w:rsidR="00CF3FB2" w:rsidRDefault="00CF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2174" w14:textId="77777777" w:rsidR="00F52395" w:rsidRDefault="00F523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1060" w14:textId="77777777" w:rsidR="00F52395" w:rsidRDefault="00F523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9CB4" w14:textId="77777777" w:rsidR="00F52395" w:rsidRDefault="00F523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2015A" w14:textId="77777777" w:rsidR="00CF3FB2" w:rsidRDefault="00CF3FB2">
      <w:pPr>
        <w:spacing w:after="0" w:line="240" w:lineRule="auto"/>
      </w:pPr>
      <w:r>
        <w:separator/>
      </w:r>
    </w:p>
  </w:footnote>
  <w:footnote w:type="continuationSeparator" w:id="0">
    <w:p w14:paraId="73D6096B" w14:textId="77777777" w:rsidR="00CF3FB2" w:rsidRDefault="00CF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8660" w14:textId="77777777" w:rsidR="00F52395" w:rsidRDefault="00F523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EF49" w14:textId="77777777" w:rsidR="00F52395" w:rsidRDefault="00CF3F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sz w:val="20"/>
        <w:szCs w:val="20"/>
      </w:rPr>
      <w:drawing>
        <wp:inline distT="114300" distB="114300" distL="114300" distR="114300" wp14:anchorId="0AA88376" wp14:editId="7DC806E7">
          <wp:extent cx="6211260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126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DF6B" w14:textId="77777777" w:rsidR="00F52395" w:rsidRDefault="00F523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442F"/>
    <w:multiLevelType w:val="multilevel"/>
    <w:tmpl w:val="0868C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D106A8"/>
    <w:multiLevelType w:val="multilevel"/>
    <w:tmpl w:val="1F02EAC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95"/>
    <w:rsid w:val="0042254F"/>
    <w:rsid w:val="005159AB"/>
    <w:rsid w:val="00CF3FB2"/>
    <w:rsid w:val="00E4586A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2940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4</cp:revision>
  <dcterms:created xsi:type="dcterms:W3CDTF">2020-10-24T11:09:00Z</dcterms:created>
  <dcterms:modified xsi:type="dcterms:W3CDTF">2020-10-24T11:10:00Z</dcterms:modified>
</cp:coreProperties>
</file>