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44A86" w14:textId="77777777" w:rsidR="007078A8" w:rsidRDefault="003D284C">
      <w:pPr>
        <w:spacing w:before="100" w:after="0" w:line="360" w:lineRule="auto"/>
        <w:jc w:val="center"/>
        <w:rPr>
          <w:b/>
        </w:rPr>
      </w:pPr>
      <w:bookmarkStart w:id="0" w:name="_gseexlawpbj9" w:colFirst="0" w:colLast="0"/>
      <w:bookmarkEnd w:id="0"/>
      <w:r>
        <w:rPr>
          <w:b/>
        </w:rPr>
        <w:t>ORDER DESCRIPTION</w:t>
      </w:r>
    </w:p>
    <w:p w14:paraId="365BB22C" w14:textId="77777777" w:rsidR="007078A8" w:rsidRDefault="003D28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Object of the contract</w:t>
      </w:r>
    </w:p>
    <w:p w14:paraId="76CF245D" w14:textId="77777777" w:rsidR="007078A8" w:rsidRDefault="003D284C">
      <w:pPr>
        <w:spacing w:after="0" w:line="240" w:lineRule="auto"/>
        <w:jc w:val="both"/>
      </w:pPr>
      <w:r>
        <w:t>The subject of the order is the supply of semiconductors wafers listed below by name and quantity needed:</w:t>
      </w:r>
    </w:p>
    <w:p w14:paraId="03B2F096" w14:textId="77777777" w:rsidR="007078A8" w:rsidRDefault="003D284C">
      <w:pPr>
        <w:numPr>
          <w:ilvl w:val="0"/>
          <w:numId w:val="1"/>
        </w:numPr>
        <w:spacing w:after="0" w:line="240" w:lineRule="auto"/>
        <w:jc w:val="both"/>
      </w:pPr>
      <w:r>
        <w:t>GaAs  2”</w:t>
      </w:r>
      <w:r>
        <w:tab/>
      </w:r>
      <w:r>
        <w:tab/>
        <w:t>60 psc.</w:t>
      </w:r>
    </w:p>
    <w:p w14:paraId="02C45415" w14:textId="77777777" w:rsidR="007078A8" w:rsidRDefault="007078A8">
      <w:pPr>
        <w:spacing w:after="0" w:line="240" w:lineRule="auto"/>
        <w:ind w:left="720"/>
        <w:jc w:val="both"/>
      </w:pPr>
    </w:p>
    <w:p w14:paraId="40DA55D6" w14:textId="77777777" w:rsidR="007078A8" w:rsidRDefault="003D28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The scope of the subject of the contract</w:t>
      </w:r>
    </w:p>
    <w:p w14:paraId="131BD308" w14:textId="77777777" w:rsidR="007078A8" w:rsidRDefault="007078A8">
      <w:pPr>
        <w:spacing w:after="0" w:line="240" w:lineRule="auto"/>
        <w:jc w:val="both"/>
      </w:pPr>
    </w:p>
    <w:p w14:paraId="2D7B8DAF" w14:textId="77777777" w:rsidR="007078A8" w:rsidRDefault="003D284C">
      <w:pPr>
        <w:spacing w:after="0" w:line="240" w:lineRule="auto"/>
        <w:jc w:val="both"/>
      </w:pPr>
      <w:r>
        <w:t xml:space="preserve">A detailed description of the subject of the contract is provided in section 5 of this document. </w:t>
      </w:r>
    </w:p>
    <w:p w14:paraId="77F739C1" w14:textId="77777777" w:rsidR="007078A8" w:rsidRDefault="007078A8">
      <w:pPr>
        <w:spacing w:after="0" w:line="240" w:lineRule="auto"/>
        <w:jc w:val="both"/>
      </w:pPr>
    </w:p>
    <w:p w14:paraId="626F9061" w14:textId="77777777" w:rsidR="007078A8" w:rsidRDefault="003D28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Criterion</w:t>
      </w:r>
    </w:p>
    <w:p w14:paraId="6D02CF66" w14:textId="77777777" w:rsidR="007078A8" w:rsidRDefault="003D28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b/>
          <w:color w:val="000000"/>
          <w:u w:val="single"/>
        </w:rPr>
      </w:pPr>
      <w:r>
        <w:rPr>
          <w:color w:val="000000"/>
        </w:rPr>
        <w:t>Offers will be evaluated according to a point scale with a maximum number of points of 100.</w:t>
      </w:r>
    </w:p>
    <w:tbl>
      <w:tblPr>
        <w:tblStyle w:val="a"/>
        <w:tblW w:w="93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4"/>
        <w:gridCol w:w="3119"/>
        <w:gridCol w:w="3260"/>
      </w:tblGrid>
      <w:tr w:rsidR="007078A8" w14:paraId="4B938F82" w14:textId="77777777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B670E" w14:textId="77777777" w:rsidR="007078A8" w:rsidRDefault="003D284C">
            <w:pPr>
              <w:widowControl w:val="0"/>
              <w:spacing w:after="0" w:line="240" w:lineRule="auto"/>
              <w:jc w:val="center"/>
            </w:pPr>
            <w:r>
              <w:t>Criterion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D463F" w14:textId="77777777" w:rsidR="007078A8" w:rsidRDefault="003D284C">
            <w:pPr>
              <w:widowControl w:val="0"/>
              <w:spacing w:after="0" w:line="240" w:lineRule="auto"/>
              <w:jc w:val="center"/>
            </w:pPr>
            <w:r>
              <w:t>Maximum number of points 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B4CC7A2" w14:textId="77777777" w:rsidR="007078A8" w:rsidRDefault="003D284C">
            <w:pPr>
              <w:widowControl w:val="0"/>
              <w:spacing w:after="0" w:line="240" w:lineRule="auto"/>
              <w:jc w:val="center"/>
            </w:pPr>
            <w:r>
              <w:t>Method of awarding points</w:t>
            </w:r>
          </w:p>
        </w:tc>
      </w:tr>
      <w:tr w:rsidR="007078A8" w14:paraId="6E41E3C8" w14:textId="77777777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5393A" w14:textId="7B960CCF" w:rsidR="007078A8" w:rsidRDefault="005A3210">
            <w:pPr>
              <w:widowControl w:val="0"/>
              <w:spacing w:after="0" w:line="240" w:lineRule="auto"/>
            </w:pPr>
            <w:r>
              <w:t xml:space="preserve">Net </w:t>
            </w:r>
            <w:r w:rsidR="003D284C">
              <w:t>Price  (P)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15F74" w14:textId="77777777" w:rsidR="007078A8" w:rsidRDefault="003D284C">
            <w:pPr>
              <w:widowControl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C8DF" w14:textId="77777777" w:rsidR="007078A8" w:rsidRDefault="003D284C">
            <w:pPr>
              <w:widowControl w:val="0"/>
              <w:spacing w:after="0" w:line="240" w:lineRule="auto"/>
              <w:jc w:val="center"/>
            </w:pPr>
            <w:r>
              <w:t>S x Pmin/Pi</w:t>
            </w:r>
          </w:p>
        </w:tc>
      </w:tr>
    </w:tbl>
    <w:p w14:paraId="70CC6883" w14:textId="77777777" w:rsidR="007078A8" w:rsidRDefault="007078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</w:p>
    <w:p w14:paraId="6CD26957" w14:textId="77777777" w:rsidR="007078A8" w:rsidRDefault="003D28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Where:</w:t>
      </w:r>
    </w:p>
    <w:p w14:paraId="5F202344" w14:textId="36E04727" w:rsidR="007078A8" w:rsidRDefault="003D284C">
      <w:pPr>
        <w:numPr>
          <w:ilvl w:val="0"/>
          <w:numId w:val="3"/>
        </w:numPr>
        <w:spacing w:after="0" w:line="240" w:lineRule="auto"/>
        <w:jc w:val="both"/>
      </w:pPr>
      <w:r>
        <w:t xml:space="preserve">Pi – </w:t>
      </w:r>
      <w:r w:rsidR="005A3210">
        <w:t xml:space="preserve">net </w:t>
      </w:r>
      <w:r>
        <w:t>price of goods - for the given offer</w:t>
      </w:r>
    </w:p>
    <w:p w14:paraId="6EF5E0DC" w14:textId="48758056" w:rsidR="007078A8" w:rsidRDefault="003D284C">
      <w:pPr>
        <w:numPr>
          <w:ilvl w:val="0"/>
          <w:numId w:val="3"/>
        </w:numPr>
        <w:spacing w:after="0" w:line="240" w:lineRule="auto"/>
        <w:jc w:val="both"/>
      </w:pPr>
      <w:r>
        <w:t>Pmin - the minimum</w:t>
      </w:r>
      <w:r w:rsidR="005A3210">
        <w:t xml:space="preserve"> net</w:t>
      </w:r>
      <w:r>
        <w:t xml:space="preserve"> price for the ordered goods from all offers submitted</w:t>
      </w:r>
    </w:p>
    <w:p w14:paraId="69C04D1C" w14:textId="77777777" w:rsidR="007078A8" w:rsidRDefault="003D284C">
      <w:pPr>
        <w:numPr>
          <w:ilvl w:val="0"/>
          <w:numId w:val="3"/>
        </w:numPr>
        <w:spacing w:after="0" w:line="240" w:lineRule="auto"/>
        <w:jc w:val="both"/>
      </w:pPr>
      <w:r>
        <w:t>S – number of points</w:t>
      </w:r>
    </w:p>
    <w:p w14:paraId="115B0850" w14:textId="77777777" w:rsidR="007078A8" w:rsidRDefault="003D28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bookmarkStart w:id="1" w:name="_1fob9te" w:colFirst="0" w:colLast="0"/>
      <w:bookmarkEnd w:id="1"/>
      <w:r>
        <w:t>The final score will be calculated by adding up the partial components and then rounded to two decimal places (rounded from "5" up).</w:t>
      </w:r>
    </w:p>
    <w:p w14:paraId="6C5A9012" w14:textId="77777777" w:rsidR="007078A8" w:rsidRDefault="003D28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  <w:u w:val="single"/>
        </w:rPr>
        <w:t>Deadline for completing the order</w:t>
      </w:r>
    </w:p>
    <w:p w14:paraId="6955E66B" w14:textId="77777777" w:rsidR="007078A8" w:rsidRDefault="003D284C">
      <w:pPr>
        <w:spacing w:before="240" w:after="240" w:line="360" w:lineRule="auto"/>
        <w:jc w:val="both"/>
        <w:rPr>
          <w:b/>
        </w:rPr>
      </w:pPr>
      <w:r>
        <w:rPr>
          <w:b/>
        </w:rPr>
        <w:t>8 weeks from the date of placing the order.</w:t>
      </w:r>
    </w:p>
    <w:p w14:paraId="1F7575A8" w14:textId="77777777" w:rsidR="007078A8" w:rsidRDefault="003D28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  <w:u w:val="single"/>
        </w:rPr>
        <w:t xml:space="preserve">Parameters </w:t>
      </w:r>
    </w:p>
    <w:p w14:paraId="782F7F40" w14:textId="77777777" w:rsidR="007078A8" w:rsidRDefault="003D28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b/>
          <w:u w:val="single"/>
        </w:rPr>
      </w:pPr>
      <w:r>
        <w:rPr>
          <w:b/>
          <w:u w:val="single"/>
        </w:rPr>
        <w:t>5.1 Detailed scope of the subject</w:t>
      </w:r>
    </w:p>
    <w:tbl>
      <w:tblPr>
        <w:tblStyle w:val="a0"/>
        <w:tblW w:w="10545" w:type="dxa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920"/>
        <w:gridCol w:w="3585"/>
        <w:gridCol w:w="3585"/>
      </w:tblGrid>
      <w:tr w:rsidR="007078A8" w14:paraId="7F188427" w14:textId="77777777">
        <w:trPr>
          <w:trHeight w:val="240"/>
        </w:trPr>
        <w:tc>
          <w:tcPr>
            <w:tcW w:w="1455" w:type="dxa"/>
            <w:shd w:val="clear" w:color="auto" w:fill="DDDDDD"/>
            <w:vAlign w:val="center"/>
          </w:tcPr>
          <w:p w14:paraId="5131B68E" w14:textId="77777777" w:rsidR="007078A8" w:rsidRDefault="003D284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Product name</w:t>
            </w:r>
          </w:p>
        </w:tc>
        <w:tc>
          <w:tcPr>
            <w:tcW w:w="192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54C9C" w14:textId="77777777" w:rsidR="007078A8" w:rsidRDefault="00707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shd w:val="clear" w:color="auto" w:fill="DDDDDD"/>
          </w:tcPr>
          <w:p w14:paraId="46C8F382" w14:textId="77777777" w:rsidR="007078A8" w:rsidRDefault="003D284C">
            <w:pPr>
              <w:widowControl w:val="0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Parametrer</w:t>
            </w:r>
          </w:p>
        </w:tc>
        <w:tc>
          <w:tcPr>
            <w:tcW w:w="3585" w:type="dxa"/>
            <w:shd w:val="clear" w:color="auto" w:fill="DDDDDD"/>
          </w:tcPr>
          <w:p w14:paraId="26329F5D" w14:textId="77777777" w:rsidR="007078A8" w:rsidRDefault="003D284C">
            <w:pPr>
              <w:widowControl w:val="0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Specification</w:t>
            </w:r>
          </w:p>
        </w:tc>
      </w:tr>
      <w:tr w:rsidR="007078A8" w14:paraId="4C0FD6E0" w14:textId="77777777">
        <w:trPr>
          <w:trHeight w:val="276"/>
        </w:trPr>
        <w:tc>
          <w:tcPr>
            <w:tcW w:w="1455" w:type="dxa"/>
            <w:vMerge w:val="restart"/>
            <w:vAlign w:val="center"/>
          </w:tcPr>
          <w:p w14:paraId="6A92D669" w14:textId="77777777" w:rsidR="007078A8" w:rsidRDefault="003D28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GaAs   </w:t>
            </w:r>
          </w:p>
          <w:p w14:paraId="1E3858EE" w14:textId="77777777" w:rsidR="007078A8" w:rsidRDefault="007078A8">
            <w:pPr>
              <w:spacing w:after="0" w:line="240" w:lineRule="auto"/>
              <w:rPr>
                <w:b/>
              </w:rPr>
            </w:pPr>
          </w:p>
          <w:p w14:paraId="72B873AE" w14:textId="77777777" w:rsidR="007078A8" w:rsidRDefault="003D28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93AD685" w14:textId="77777777" w:rsidR="007078A8" w:rsidRDefault="007078A8">
            <w:pPr>
              <w:spacing w:after="0" w:line="240" w:lineRule="auto"/>
              <w:rPr>
                <w:b/>
              </w:rPr>
            </w:pPr>
          </w:p>
        </w:tc>
        <w:tc>
          <w:tcPr>
            <w:tcW w:w="192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46CFB" w14:textId="77777777" w:rsidR="007078A8" w:rsidRDefault="003D284C">
            <w:pPr>
              <w:spacing w:after="0" w:line="240" w:lineRule="auto"/>
            </w:pPr>
            <w:r>
              <w:t xml:space="preserve">Diameter 2” </w:t>
            </w:r>
          </w:p>
          <w:p w14:paraId="4915A9A8" w14:textId="77777777" w:rsidR="007078A8" w:rsidRDefault="003D284C">
            <w:pPr>
              <w:spacing w:after="0" w:line="240" w:lineRule="auto"/>
              <w:rPr>
                <w:highlight w:val="yellow"/>
              </w:rPr>
            </w:pPr>
            <w:r>
              <w:t>Thickness: 1.1. mm</w:t>
            </w:r>
          </w:p>
          <w:p w14:paraId="5F1A6F04" w14:textId="77777777" w:rsidR="007078A8" w:rsidRDefault="007078A8">
            <w:pPr>
              <w:spacing w:after="0" w:line="240" w:lineRule="auto"/>
            </w:pPr>
          </w:p>
          <w:p w14:paraId="1421D641" w14:textId="77777777" w:rsidR="007078A8" w:rsidRDefault="007078A8">
            <w:pPr>
              <w:spacing w:after="0" w:line="240" w:lineRule="auto"/>
            </w:pPr>
          </w:p>
          <w:p w14:paraId="7125415E" w14:textId="77777777" w:rsidR="007078A8" w:rsidRDefault="007078A8">
            <w:pPr>
              <w:spacing w:after="0" w:line="240" w:lineRule="auto"/>
            </w:pPr>
          </w:p>
          <w:p w14:paraId="3D49B779" w14:textId="77777777" w:rsidR="007078A8" w:rsidRDefault="007078A8">
            <w:pPr>
              <w:spacing w:after="0" w:line="240" w:lineRule="auto"/>
            </w:pPr>
          </w:p>
          <w:p w14:paraId="50106E67" w14:textId="77777777" w:rsidR="007078A8" w:rsidRDefault="007078A8">
            <w:pPr>
              <w:widowControl w:val="0"/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35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85045" w14:textId="77777777" w:rsidR="007078A8" w:rsidRDefault="003D284C">
            <w:pPr>
              <w:spacing w:after="0" w:line="240" w:lineRule="auto"/>
            </w:pPr>
            <w:r>
              <w:t>Grade:</w:t>
            </w:r>
          </w:p>
        </w:tc>
        <w:tc>
          <w:tcPr>
            <w:tcW w:w="3585" w:type="dxa"/>
          </w:tcPr>
          <w:p w14:paraId="39DC1B4B" w14:textId="77777777" w:rsidR="007078A8" w:rsidRDefault="003D284C">
            <w:pPr>
              <w:spacing w:after="0" w:line="240" w:lineRule="auto"/>
            </w:pPr>
            <w:r>
              <w:t>Epi-ready grade</w:t>
            </w:r>
          </w:p>
        </w:tc>
      </w:tr>
      <w:tr w:rsidR="007078A8" w14:paraId="04EBF13D" w14:textId="77777777">
        <w:trPr>
          <w:trHeight w:val="276"/>
        </w:trPr>
        <w:tc>
          <w:tcPr>
            <w:tcW w:w="1455" w:type="dxa"/>
            <w:vMerge/>
            <w:vAlign w:val="center"/>
          </w:tcPr>
          <w:p w14:paraId="16B325EC" w14:textId="77777777" w:rsidR="007078A8" w:rsidRDefault="00707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2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27A57" w14:textId="77777777" w:rsidR="007078A8" w:rsidRDefault="003D284C">
            <w:pPr>
              <w:spacing w:after="0" w:line="240" w:lineRule="auto"/>
              <w:rPr>
                <w:color w:val="000000"/>
              </w:rPr>
            </w:pPr>
            <w:r>
              <w:t>Top Ceramics (cold)</w:t>
            </w:r>
          </w:p>
        </w:tc>
        <w:tc>
          <w:tcPr>
            <w:tcW w:w="35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C50DE" w14:textId="77777777" w:rsidR="007078A8" w:rsidRDefault="003D284C">
            <w:pPr>
              <w:spacing w:after="0" w:line="240" w:lineRule="auto"/>
            </w:pPr>
            <w:r>
              <w:t>Growth method</w:t>
            </w:r>
          </w:p>
        </w:tc>
        <w:tc>
          <w:tcPr>
            <w:tcW w:w="3585" w:type="dxa"/>
          </w:tcPr>
          <w:p w14:paraId="3B1738D4" w14:textId="77777777" w:rsidR="007078A8" w:rsidRDefault="003D284C">
            <w:pPr>
              <w:spacing w:after="0" w:line="240" w:lineRule="auto"/>
            </w:pPr>
            <w:r>
              <w:t>VGF</w:t>
            </w:r>
          </w:p>
        </w:tc>
      </w:tr>
      <w:tr w:rsidR="007078A8" w14:paraId="62FCB7C4" w14:textId="77777777">
        <w:trPr>
          <w:trHeight w:val="276"/>
        </w:trPr>
        <w:tc>
          <w:tcPr>
            <w:tcW w:w="1455" w:type="dxa"/>
            <w:vMerge/>
            <w:vAlign w:val="center"/>
          </w:tcPr>
          <w:p w14:paraId="6A926AED" w14:textId="77777777" w:rsidR="007078A8" w:rsidRDefault="00707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2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D0807" w14:textId="77777777" w:rsidR="007078A8" w:rsidRDefault="007078A8">
            <w:pPr>
              <w:spacing w:after="0" w:line="240" w:lineRule="auto"/>
            </w:pPr>
          </w:p>
        </w:tc>
        <w:tc>
          <w:tcPr>
            <w:tcW w:w="35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9A6AC" w14:textId="77777777" w:rsidR="007078A8" w:rsidRDefault="003D284C">
            <w:pPr>
              <w:spacing w:after="0" w:line="240" w:lineRule="auto"/>
            </w:pPr>
            <w:r>
              <w:t>Conduct type</w:t>
            </w:r>
          </w:p>
        </w:tc>
        <w:tc>
          <w:tcPr>
            <w:tcW w:w="3585" w:type="dxa"/>
          </w:tcPr>
          <w:p w14:paraId="750BDBD0" w14:textId="77777777" w:rsidR="007078A8" w:rsidRDefault="003D284C">
            <w:pPr>
              <w:spacing w:after="0" w:line="240" w:lineRule="auto"/>
            </w:pPr>
            <w:r>
              <w:t>Semi-insulating (S-I)</w:t>
            </w:r>
          </w:p>
        </w:tc>
      </w:tr>
      <w:tr w:rsidR="007078A8" w14:paraId="065B2F93" w14:textId="77777777">
        <w:trPr>
          <w:trHeight w:val="276"/>
        </w:trPr>
        <w:tc>
          <w:tcPr>
            <w:tcW w:w="1455" w:type="dxa"/>
            <w:vMerge/>
            <w:vAlign w:val="center"/>
          </w:tcPr>
          <w:p w14:paraId="1422C820" w14:textId="77777777" w:rsidR="007078A8" w:rsidRDefault="00707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2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43903" w14:textId="77777777" w:rsidR="007078A8" w:rsidRDefault="007078A8">
            <w:pPr>
              <w:spacing w:after="0" w:line="240" w:lineRule="auto"/>
            </w:pPr>
          </w:p>
        </w:tc>
        <w:tc>
          <w:tcPr>
            <w:tcW w:w="35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BE335" w14:textId="77777777" w:rsidR="007078A8" w:rsidRDefault="003D284C">
            <w:pPr>
              <w:spacing w:after="0" w:line="240" w:lineRule="auto"/>
            </w:pPr>
            <w:r>
              <w:t>Dopant</w:t>
            </w:r>
          </w:p>
        </w:tc>
        <w:tc>
          <w:tcPr>
            <w:tcW w:w="3585" w:type="dxa"/>
          </w:tcPr>
          <w:p w14:paraId="34784E28" w14:textId="77777777" w:rsidR="007078A8" w:rsidRDefault="003D284C">
            <w:pPr>
              <w:spacing w:after="0" w:line="240" w:lineRule="auto"/>
            </w:pPr>
            <w:r>
              <w:t>undoped</w:t>
            </w:r>
          </w:p>
        </w:tc>
      </w:tr>
      <w:tr w:rsidR="007078A8" w14:paraId="4E131F38" w14:textId="77777777">
        <w:trPr>
          <w:trHeight w:val="276"/>
        </w:trPr>
        <w:tc>
          <w:tcPr>
            <w:tcW w:w="1455" w:type="dxa"/>
            <w:vMerge/>
            <w:vAlign w:val="center"/>
          </w:tcPr>
          <w:p w14:paraId="733CC21D" w14:textId="77777777" w:rsidR="007078A8" w:rsidRDefault="00707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2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FB6B6" w14:textId="77777777" w:rsidR="007078A8" w:rsidRDefault="003D284C">
            <w:pPr>
              <w:spacing w:after="0" w:line="240" w:lineRule="auto"/>
            </w:pPr>
            <w:r>
              <w:t>bottom ceramics</w:t>
            </w:r>
          </w:p>
        </w:tc>
        <w:tc>
          <w:tcPr>
            <w:tcW w:w="35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15EC7" w14:textId="77777777" w:rsidR="007078A8" w:rsidRDefault="003D284C">
            <w:pPr>
              <w:spacing w:after="0" w:line="240" w:lineRule="auto"/>
            </w:pPr>
            <w:r>
              <w:t>Orientation:</w:t>
            </w:r>
          </w:p>
        </w:tc>
        <w:tc>
          <w:tcPr>
            <w:tcW w:w="3585" w:type="dxa"/>
          </w:tcPr>
          <w:p w14:paraId="4DDDB91B" w14:textId="77777777" w:rsidR="007078A8" w:rsidRDefault="003D284C">
            <w:pPr>
              <w:spacing w:after="0" w:line="240" w:lineRule="auto"/>
            </w:pPr>
            <w:r>
              <w:t>(100)±0.2</w:t>
            </w:r>
            <w:r>
              <w:rPr>
                <w:vertAlign w:val="superscript"/>
              </w:rPr>
              <w:t>o</w:t>
            </w:r>
          </w:p>
        </w:tc>
      </w:tr>
      <w:tr w:rsidR="007078A8" w14:paraId="2FCF79FB" w14:textId="77777777">
        <w:trPr>
          <w:trHeight w:val="276"/>
        </w:trPr>
        <w:tc>
          <w:tcPr>
            <w:tcW w:w="1455" w:type="dxa"/>
            <w:vMerge/>
            <w:vAlign w:val="center"/>
          </w:tcPr>
          <w:p w14:paraId="4EA17C16" w14:textId="77777777" w:rsidR="007078A8" w:rsidRDefault="00707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2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2428B" w14:textId="77777777" w:rsidR="007078A8" w:rsidRDefault="003D284C">
            <w:pPr>
              <w:spacing w:after="0" w:line="240" w:lineRule="auto"/>
            </w:pPr>
            <w:r>
              <w:t>pellets</w:t>
            </w:r>
          </w:p>
        </w:tc>
        <w:tc>
          <w:tcPr>
            <w:tcW w:w="35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F8D36" w14:textId="77777777" w:rsidR="007078A8" w:rsidRDefault="003D284C">
            <w:pPr>
              <w:spacing w:after="0" w:line="240" w:lineRule="auto"/>
              <w:rPr>
                <w:b/>
                <w:u w:val="single"/>
              </w:rPr>
            </w:pPr>
            <w:r>
              <w:t>Primary Flat:</w:t>
            </w:r>
          </w:p>
        </w:tc>
        <w:tc>
          <w:tcPr>
            <w:tcW w:w="3585" w:type="dxa"/>
          </w:tcPr>
          <w:p w14:paraId="59B92BBB" w14:textId="77777777" w:rsidR="007078A8" w:rsidRDefault="003D284C">
            <w:pPr>
              <w:spacing w:after="0" w:line="240" w:lineRule="auto"/>
            </w:pPr>
            <w:r>
              <w:t>EJ (0-1-1)</w:t>
            </w:r>
          </w:p>
        </w:tc>
      </w:tr>
      <w:tr w:rsidR="007078A8" w14:paraId="5891004C" w14:textId="77777777">
        <w:trPr>
          <w:trHeight w:val="343"/>
        </w:trPr>
        <w:tc>
          <w:tcPr>
            <w:tcW w:w="1455" w:type="dxa"/>
            <w:vMerge/>
            <w:vAlign w:val="center"/>
          </w:tcPr>
          <w:p w14:paraId="45874BE1" w14:textId="77777777" w:rsidR="007078A8" w:rsidRDefault="007078A8">
            <w:pPr>
              <w:widowControl w:val="0"/>
              <w:spacing w:after="0" w:line="240" w:lineRule="auto"/>
            </w:pPr>
          </w:p>
        </w:tc>
        <w:tc>
          <w:tcPr>
            <w:tcW w:w="192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6CB54" w14:textId="77777777" w:rsidR="007078A8" w:rsidRDefault="003D284C">
            <w:pPr>
              <w:spacing w:after="0" w:line="240" w:lineRule="auto"/>
            </w:pPr>
            <w:r>
              <w:t>terminal wires AWG30</w:t>
            </w:r>
          </w:p>
        </w:tc>
        <w:tc>
          <w:tcPr>
            <w:tcW w:w="35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3587D" w14:textId="77777777" w:rsidR="007078A8" w:rsidRDefault="003D284C">
            <w:pPr>
              <w:spacing w:after="0" w:line="240" w:lineRule="auto"/>
            </w:pPr>
            <w:r>
              <w:t>Secondary Flat</w:t>
            </w:r>
          </w:p>
        </w:tc>
        <w:tc>
          <w:tcPr>
            <w:tcW w:w="3585" w:type="dxa"/>
          </w:tcPr>
          <w:p w14:paraId="4846A0BB" w14:textId="77777777" w:rsidR="007078A8" w:rsidRDefault="003D284C">
            <w:pPr>
              <w:spacing w:after="0" w:line="240" w:lineRule="auto"/>
            </w:pPr>
            <w:r>
              <w:t xml:space="preserve">EJ (0-11) </w:t>
            </w:r>
          </w:p>
        </w:tc>
      </w:tr>
      <w:tr w:rsidR="007078A8" w14:paraId="70CDFBA7" w14:textId="77777777">
        <w:trPr>
          <w:trHeight w:val="276"/>
        </w:trPr>
        <w:tc>
          <w:tcPr>
            <w:tcW w:w="1455" w:type="dxa"/>
            <w:vMerge/>
            <w:vAlign w:val="center"/>
          </w:tcPr>
          <w:p w14:paraId="4DC53FB2" w14:textId="77777777" w:rsidR="007078A8" w:rsidRDefault="00707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2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97292" w14:textId="77777777" w:rsidR="007078A8" w:rsidRDefault="003D284C">
            <w:pPr>
              <w:spacing w:after="0" w:line="240" w:lineRule="auto"/>
            </w:pPr>
            <w:r>
              <w:t>Assembling Solder</w:t>
            </w:r>
          </w:p>
        </w:tc>
        <w:tc>
          <w:tcPr>
            <w:tcW w:w="35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D1BE4" w14:textId="77777777" w:rsidR="007078A8" w:rsidRDefault="003D284C">
            <w:pPr>
              <w:spacing w:after="0" w:line="240" w:lineRule="auto"/>
            </w:pPr>
            <w:r>
              <w:t>Resistivity:</w:t>
            </w:r>
          </w:p>
        </w:tc>
        <w:tc>
          <w:tcPr>
            <w:tcW w:w="3585" w:type="dxa"/>
          </w:tcPr>
          <w:p w14:paraId="5FC3ACED" w14:textId="77777777" w:rsidR="007078A8" w:rsidRDefault="003D284C">
            <w:pPr>
              <w:spacing w:after="0" w:line="240" w:lineRule="auto"/>
            </w:pPr>
            <w:bookmarkStart w:id="2" w:name="_30j0zll" w:colFirst="0" w:colLast="0"/>
            <w:bookmarkEnd w:id="2"/>
            <w:r>
              <w:t>min 1E8 Ω/cm</w:t>
            </w:r>
          </w:p>
        </w:tc>
      </w:tr>
      <w:tr w:rsidR="007078A8" w14:paraId="4CDCAB15" w14:textId="77777777">
        <w:trPr>
          <w:trHeight w:val="276"/>
        </w:trPr>
        <w:tc>
          <w:tcPr>
            <w:tcW w:w="1455" w:type="dxa"/>
            <w:vMerge/>
            <w:vAlign w:val="center"/>
          </w:tcPr>
          <w:p w14:paraId="293C23AA" w14:textId="77777777" w:rsidR="007078A8" w:rsidRDefault="00707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92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0FD1D" w14:textId="77777777" w:rsidR="007078A8" w:rsidRDefault="003D284C">
            <w:pPr>
              <w:spacing w:after="0" w:line="240" w:lineRule="auto"/>
            </w:pPr>
            <w:r>
              <w:t>TEC bonding</w:t>
            </w:r>
          </w:p>
        </w:tc>
        <w:tc>
          <w:tcPr>
            <w:tcW w:w="35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AF889" w14:textId="77777777" w:rsidR="007078A8" w:rsidRDefault="003D284C">
            <w:pPr>
              <w:spacing w:after="0" w:line="240" w:lineRule="auto"/>
            </w:pPr>
            <w:r>
              <w:t>EPD (Average)::</w:t>
            </w:r>
          </w:p>
        </w:tc>
        <w:tc>
          <w:tcPr>
            <w:tcW w:w="3585" w:type="dxa"/>
          </w:tcPr>
          <w:p w14:paraId="67CD5FAF" w14:textId="77777777" w:rsidR="007078A8" w:rsidRDefault="003D284C">
            <w:pPr>
              <w:spacing w:after="0" w:line="240" w:lineRule="auto"/>
            </w:pPr>
            <w:r>
              <w:t>&lt;5000/cm</w:t>
            </w:r>
            <w:r>
              <w:rPr>
                <w:vertAlign w:val="superscript"/>
              </w:rPr>
              <w:t>2</w:t>
            </w:r>
            <w:r>
              <w:t xml:space="preserve"> max</w:t>
            </w:r>
          </w:p>
        </w:tc>
      </w:tr>
      <w:tr w:rsidR="007078A8" w14:paraId="6CCC1630" w14:textId="77777777">
        <w:trPr>
          <w:trHeight w:val="276"/>
        </w:trPr>
        <w:tc>
          <w:tcPr>
            <w:tcW w:w="1455" w:type="dxa"/>
            <w:vMerge/>
            <w:vAlign w:val="center"/>
          </w:tcPr>
          <w:p w14:paraId="489C3279" w14:textId="77777777" w:rsidR="007078A8" w:rsidRDefault="00707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92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930BD" w14:textId="77777777" w:rsidR="007078A8" w:rsidRDefault="003D284C">
            <w:pPr>
              <w:spacing w:after="0" w:line="240" w:lineRule="auto"/>
              <w:rPr>
                <w:color w:val="000000"/>
              </w:rPr>
            </w:pPr>
            <w:r>
              <w:t>Header</w:t>
            </w:r>
          </w:p>
        </w:tc>
        <w:tc>
          <w:tcPr>
            <w:tcW w:w="35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F81E7" w14:textId="77777777" w:rsidR="007078A8" w:rsidRDefault="003D284C">
            <w:pPr>
              <w:spacing w:after="0" w:line="240" w:lineRule="auto"/>
            </w:pPr>
            <w:r>
              <w:t>Mobility:</w:t>
            </w:r>
          </w:p>
        </w:tc>
        <w:tc>
          <w:tcPr>
            <w:tcW w:w="3585" w:type="dxa"/>
          </w:tcPr>
          <w:p w14:paraId="66873A15" w14:textId="77777777" w:rsidR="007078A8" w:rsidRDefault="003D284C">
            <w:pPr>
              <w:spacing w:after="0" w:line="240" w:lineRule="auto"/>
            </w:pPr>
            <w:r>
              <w:t>Min: 4870 Max: 6050 cm^2/V*cm</w:t>
            </w:r>
          </w:p>
        </w:tc>
      </w:tr>
      <w:tr w:rsidR="007078A8" w14:paraId="0F991829" w14:textId="77777777">
        <w:trPr>
          <w:trHeight w:val="276"/>
        </w:trPr>
        <w:tc>
          <w:tcPr>
            <w:tcW w:w="1455" w:type="dxa"/>
            <w:vMerge/>
            <w:vAlign w:val="center"/>
          </w:tcPr>
          <w:p w14:paraId="6C7C121E" w14:textId="77777777" w:rsidR="007078A8" w:rsidRDefault="00707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92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FEB47" w14:textId="77777777" w:rsidR="007078A8" w:rsidRDefault="003D284C">
            <w:pPr>
              <w:spacing w:after="0" w:line="240" w:lineRule="auto"/>
            </w:pPr>
            <w:r>
              <w:t>TEC mounting</w:t>
            </w:r>
          </w:p>
        </w:tc>
        <w:tc>
          <w:tcPr>
            <w:tcW w:w="35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1EFAA" w14:textId="77777777" w:rsidR="007078A8" w:rsidRDefault="003D284C">
            <w:pPr>
              <w:spacing w:after="0" w:line="240" w:lineRule="auto"/>
            </w:pPr>
            <w:r>
              <w:t>Surface Finish:</w:t>
            </w:r>
          </w:p>
        </w:tc>
        <w:tc>
          <w:tcPr>
            <w:tcW w:w="3585" w:type="dxa"/>
          </w:tcPr>
          <w:p w14:paraId="48D423C0" w14:textId="77777777" w:rsidR="007078A8" w:rsidRDefault="003D284C">
            <w:pPr>
              <w:spacing w:after="0" w:line="240" w:lineRule="auto"/>
            </w:pPr>
            <w:r>
              <w:t>Surface side 1 Epi-ready grade</w:t>
            </w:r>
          </w:p>
          <w:p w14:paraId="0D6C522C" w14:textId="77777777" w:rsidR="007078A8" w:rsidRDefault="003D284C">
            <w:pPr>
              <w:spacing w:after="0" w:line="240" w:lineRule="auto"/>
            </w:pPr>
            <w:r>
              <w:t>Surface side 2 polish</w:t>
            </w:r>
          </w:p>
        </w:tc>
      </w:tr>
      <w:tr w:rsidR="007078A8" w14:paraId="62B62DB7" w14:textId="77777777">
        <w:trPr>
          <w:trHeight w:val="276"/>
        </w:trPr>
        <w:tc>
          <w:tcPr>
            <w:tcW w:w="1455" w:type="dxa"/>
            <w:vMerge/>
            <w:vAlign w:val="center"/>
          </w:tcPr>
          <w:p w14:paraId="7F409CE1" w14:textId="77777777" w:rsidR="007078A8" w:rsidRDefault="00707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92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F6895" w14:textId="77777777" w:rsidR="007078A8" w:rsidRDefault="003D284C">
            <w:pPr>
              <w:spacing w:after="0" w:line="240" w:lineRule="auto"/>
              <w:rPr>
                <w:color w:val="000000"/>
              </w:rPr>
            </w:pPr>
            <w:r>
              <w:t xml:space="preserve">Height </w:t>
            </w:r>
          </w:p>
        </w:tc>
        <w:tc>
          <w:tcPr>
            <w:tcW w:w="35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C1E47" w14:textId="77777777" w:rsidR="007078A8" w:rsidRDefault="003D284C">
            <w:pPr>
              <w:spacing w:after="0" w:line="240" w:lineRule="auto"/>
            </w:pPr>
            <w:r>
              <w:t>Packaging:</w:t>
            </w:r>
          </w:p>
        </w:tc>
        <w:tc>
          <w:tcPr>
            <w:tcW w:w="3585" w:type="dxa"/>
          </w:tcPr>
          <w:p w14:paraId="5C527743" w14:textId="77777777" w:rsidR="007078A8" w:rsidRDefault="003D284C">
            <w:pPr>
              <w:spacing w:after="0"/>
            </w:pPr>
            <w:r>
              <w:t>ePAK</w:t>
            </w:r>
          </w:p>
        </w:tc>
      </w:tr>
    </w:tbl>
    <w:p w14:paraId="0204A04C" w14:textId="77777777" w:rsidR="007078A8" w:rsidRDefault="007078A8">
      <w:pPr>
        <w:spacing w:after="0" w:line="360" w:lineRule="auto"/>
      </w:pPr>
    </w:p>
    <w:p w14:paraId="06863CC9" w14:textId="77777777" w:rsidR="007078A8" w:rsidRDefault="007078A8">
      <w:pPr>
        <w:spacing w:after="0" w:line="360" w:lineRule="auto"/>
      </w:pPr>
    </w:p>
    <w:sectPr w:rsidR="00707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571B5" w14:textId="77777777" w:rsidR="00C865DE" w:rsidRDefault="00C865DE">
      <w:pPr>
        <w:spacing w:after="0" w:line="240" w:lineRule="auto"/>
      </w:pPr>
      <w:r>
        <w:separator/>
      </w:r>
    </w:p>
  </w:endnote>
  <w:endnote w:type="continuationSeparator" w:id="0">
    <w:p w14:paraId="3D3C8387" w14:textId="77777777" w:rsidR="00C865DE" w:rsidRDefault="00C8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78731" w14:textId="77777777" w:rsidR="007078A8" w:rsidRDefault="007078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5164C" w14:textId="77777777" w:rsidR="007078A8" w:rsidRDefault="007078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2577C" w14:textId="77777777" w:rsidR="007078A8" w:rsidRDefault="007078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8A5E1" w14:textId="77777777" w:rsidR="00C865DE" w:rsidRDefault="00C865DE">
      <w:pPr>
        <w:spacing w:after="0" w:line="240" w:lineRule="auto"/>
      </w:pPr>
      <w:r>
        <w:separator/>
      </w:r>
    </w:p>
  </w:footnote>
  <w:footnote w:type="continuationSeparator" w:id="0">
    <w:p w14:paraId="3EB58946" w14:textId="77777777" w:rsidR="00C865DE" w:rsidRDefault="00C8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1A044" w14:textId="77777777" w:rsidR="007078A8" w:rsidRDefault="007078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115DC" w14:textId="77777777" w:rsidR="007078A8" w:rsidRDefault="003D284C">
    <w:pPr>
      <w:spacing w:after="160" w:line="259" w:lineRule="auto"/>
      <w:jc w:val="center"/>
      <w:rPr>
        <w:color w:val="000000"/>
      </w:rPr>
    </w:pPr>
    <w:r>
      <w:rPr>
        <w:b/>
        <w:noProof/>
        <w:sz w:val="28"/>
        <w:szCs w:val="28"/>
      </w:rPr>
      <w:drawing>
        <wp:inline distT="0" distB="0" distL="0" distR="0" wp14:anchorId="26325C74" wp14:editId="7511A282">
          <wp:extent cx="5760720" cy="6775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C52E5" w14:textId="77777777" w:rsidR="007078A8" w:rsidRDefault="007078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C3B0F"/>
    <w:multiLevelType w:val="multilevel"/>
    <w:tmpl w:val="D8305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C44BA3"/>
    <w:multiLevelType w:val="multilevel"/>
    <w:tmpl w:val="C02E4B1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A64F3D"/>
    <w:multiLevelType w:val="multilevel"/>
    <w:tmpl w:val="2EF00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A8"/>
    <w:rsid w:val="003D284C"/>
    <w:rsid w:val="005A3210"/>
    <w:rsid w:val="006103C9"/>
    <w:rsid w:val="007078A8"/>
    <w:rsid w:val="00C8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8E02"/>
  <w15:docId w15:val="{3E2AA3F8-A80B-4269-A8F1-054124A8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Nowak</dc:creator>
  <cp:lastModifiedBy>Dominik Nowak</cp:lastModifiedBy>
  <cp:revision>3</cp:revision>
  <dcterms:created xsi:type="dcterms:W3CDTF">2020-10-16T19:03:00Z</dcterms:created>
  <dcterms:modified xsi:type="dcterms:W3CDTF">2020-10-16T19:26:00Z</dcterms:modified>
</cp:coreProperties>
</file>