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Ożarów Mazowiecki,</w:t>
      </w:r>
      <w:r w:rsidDel="00000000" w:rsidR="00000000" w:rsidRPr="00000000">
        <w:rPr>
          <w:rFonts w:ascii="Open Sans" w:cs="Open Sans" w:eastAsia="Open Sans" w:hAnsi="Open Sans"/>
          <w:sz w:val="22"/>
          <w:szCs w:val="22"/>
          <w:rtl w:val="0"/>
        </w:rPr>
        <w:t xml:space="preserve"> 27 January 2022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sz w:val="28"/>
          <w:szCs w:val="28"/>
        </w:rPr>
      </w:pPr>
      <w:r w:rsidDel="00000000" w:rsidR="00000000" w:rsidRPr="00000000">
        <w:rPr>
          <w:rFonts w:ascii="Open Sans" w:cs="Open Sans" w:eastAsia="Open Sans" w:hAnsi="Open Sans"/>
          <w:b w:val="1"/>
          <w:color w:val="000000"/>
          <w:sz w:val="28"/>
          <w:szCs w:val="28"/>
          <w:rtl w:val="0"/>
        </w:rPr>
        <w:t xml:space="preserve">Offer request </w:t>
      </w:r>
      <w:r w:rsidDel="00000000" w:rsidR="00000000" w:rsidRPr="00000000">
        <w:rPr>
          <w:rFonts w:ascii="Open Sans" w:cs="Open Sans" w:eastAsia="Open Sans" w:hAnsi="Open Sans"/>
          <w:b w:val="1"/>
          <w:sz w:val="28"/>
          <w:szCs w:val="28"/>
          <w:rtl w:val="0"/>
        </w:rPr>
        <w:t xml:space="preserve">TMS-MRP/4 from 27 January 2022</w:t>
        <w:br w:type="textWrapping"/>
        <w:t xml:space="preserve">change of 1 February 2022</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General information</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Order: This request for quotation relates to the delivery of goods needed for comprehensive implementation by VIGO System Spółka Akcyjna with headquarters in Ożarów Mazowiecki, the project </w:t>
      </w:r>
      <w:r w:rsidDel="00000000" w:rsidR="00000000" w:rsidRPr="00000000">
        <w:rPr>
          <w:rFonts w:ascii="Open Sans" w:cs="Open Sans" w:eastAsia="Open Sans" w:hAnsi="Open Sans"/>
          <w:b w:val="1"/>
          <w:sz w:val="22"/>
          <w:szCs w:val="22"/>
          <w:rtl w:val="0"/>
        </w:rPr>
        <w:t xml:space="preserve">“Integrated photonics chip technologies for the mid-infrared range (acronym; MIRPIC)”. Contract No TECHMATSTRATEG-III/0026/2019-0.</w:t>
      </w:r>
      <w:r w:rsidDel="00000000" w:rsidR="00000000" w:rsidRPr="00000000">
        <w:rPr>
          <w:rFonts w:ascii="Open Sans" w:cs="Open Sans" w:eastAsia="Open Sans" w:hAnsi="Open Sans"/>
          <w:sz w:val="22"/>
          <w:szCs w:val="22"/>
          <w:rtl w:val="0"/>
        </w:rPr>
        <w:tab/>
        <w:tab/>
        <w:tab/>
        <w:tab/>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Description of the object of the contract</w:t>
      </w:r>
    </w:p>
    <w:p w:rsidR="00000000" w:rsidDel="00000000" w:rsidP="00000000" w:rsidRDefault="00000000" w:rsidRPr="00000000" w14:paraId="0000000B">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tyjcwt" w:id="0"/>
      <w:bookmarkEnd w:id="0"/>
      <w:r w:rsidDel="00000000" w:rsidR="00000000" w:rsidRPr="00000000">
        <w:rPr>
          <w:rFonts w:ascii="Open Sans" w:cs="Open Sans" w:eastAsia="Open Sans" w:hAnsi="Open Sans"/>
          <w:color w:val="000000"/>
          <w:sz w:val="22"/>
          <w:szCs w:val="22"/>
          <w:rtl w:val="0"/>
        </w:rPr>
        <w:t xml:space="preserve">The subject of the Order is the supply of goods needed for the implementation by the Employer of the project called</w:t>
      </w:r>
      <w:r w:rsidDel="00000000" w:rsidR="00000000" w:rsidRPr="00000000">
        <w:rPr>
          <w:rFonts w:ascii="Open Sans" w:cs="Open Sans" w:eastAsia="Open Sans" w:hAnsi="Open Sans"/>
          <w:sz w:val="22"/>
          <w:szCs w:val="22"/>
          <w:rtl w:val="0"/>
        </w:rPr>
        <w:t xml:space="preserve"> “Integrated photonics chip technologies for the mid-infrared range (acronym; MIRPIC)”. Contract No TECHMATSTRATEG-III/0026/2019-0 with the National Center for Research and Development</w:t>
        <w:tab/>
        <w:tab/>
        <w:tab/>
        <w:tab/>
        <w:tab/>
        <w:tab/>
      </w:r>
      <w:r w:rsidDel="00000000" w:rsidR="00000000" w:rsidRPr="00000000">
        <w:rPr>
          <w:rtl w:val="0"/>
        </w:rPr>
      </w:r>
    </w:p>
    <w:p w:rsidR="00000000" w:rsidDel="00000000" w:rsidP="00000000" w:rsidRDefault="00000000" w:rsidRPr="00000000" w14:paraId="0000000C">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subject of the order is the delivery to the headquarters of the Employer of </w:t>
      </w:r>
      <w:r w:rsidDel="00000000" w:rsidR="00000000" w:rsidRPr="00000000">
        <w:rPr>
          <w:rFonts w:ascii="Open Sans" w:cs="Open Sans" w:eastAsia="Open Sans" w:hAnsi="Open Sans"/>
          <w:sz w:val="22"/>
          <w:szCs w:val="22"/>
          <w:rtl w:val="0"/>
        </w:rPr>
        <w:t xml:space="preserve">thermoelectric cooler </w:t>
      </w:r>
      <w:r w:rsidDel="00000000" w:rsidR="00000000" w:rsidRPr="00000000">
        <w:rPr>
          <w:rFonts w:ascii="Open Sans" w:cs="Open Sans" w:eastAsia="Open Sans" w:hAnsi="Open Sans"/>
          <w:color w:val="000000"/>
          <w:sz w:val="22"/>
          <w:szCs w:val="22"/>
          <w:rtl w:val="0"/>
        </w:rPr>
        <w:t xml:space="preserve">whose detailed description is included in the enclosure no 1 to the Inquiry.</w:t>
      </w:r>
    </w:p>
    <w:p w:rsidR="00000000" w:rsidDel="00000000" w:rsidP="00000000" w:rsidRDefault="00000000" w:rsidRPr="00000000" w14:paraId="0000000D">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Open Sans" w:cs="Open Sans" w:eastAsia="Open Sans" w:hAnsi="Open Sans"/>
          <w:color w:val="000000"/>
          <w:sz w:val="22"/>
          <w:szCs w:val="22"/>
          <w:u w:val="single"/>
          <w:rtl w:val="0"/>
        </w:rPr>
        <w:t xml:space="preserve">as exemplary and ancillary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0j0zll" w:id="1"/>
      <w:bookmarkEnd w:id="1"/>
      <w:r w:rsidDel="00000000" w:rsidR="00000000" w:rsidRPr="00000000">
        <w:rPr>
          <w:rFonts w:ascii="Open Sans" w:cs="Open Sans" w:eastAsia="Open Sans" w:hAnsi="Open Sans"/>
          <w:sz w:val="22"/>
          <w:szCs w:val="22"/>
          <w:rtl w:val="0"/>
        </w:rPr>
        <w:t xml:space="preserve">The Ordering Party does not  allow the possibility of submitting partial offers.The division of the procurement into parts is technologically unjustified, market and technological conditions mean that deliveries in smaller parts would make it difficult for the Employer to properly achieve the project objectives.</w:t>
      </w:r>
      <w:r w:rsidDel="00000000" w:rsidR="00000000" w:rsidRPr="00000000">
        <w:rPr>
          <w:rtl w:val="0"/>
        </w:rPr>
      </w:r>
    </w:p>
    <w:p w:rsidR="00000000" w:rsidDel="00000000" w:rsidP="00000000" w:rsidRDefault="00000000" w:rsidRPr="00000000" w14:paraId="0000000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Submission deadline</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As soon as possible, no later than 10  weeks from the date of placing the order.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Conditions for participating in the procedure and a description of how to assess compliance with them.</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contractor applying for the award of the contract in question should submit a signed </w:t>
      </w:r>
      <w:r w:rsidDel="00000000" w:rsidR="00000000" w:rsidRPr="00000000">
        <w:rPr>
          <w:rFonts w:ascii="Open Sans" w:cs="Open Sans" w:eastAsia="Open Sans" w:hAnsi="Open Sans"/>
          <w:b w:val="1"/>
          <w:color w:val="000000"/>
          <w:sz w:val="22"/>
          <w:szCs w:val="22"/>
          <w:rtl w:val="0"/>
        </w:rPr>
        <w:t xml:space="preserve">bid form</w:t>
      </w:r>
      <w:r w:rsidDel="00000000" w:rsidR="00000000" w:rsidRPr="00000000">
        <w:rPr>
          <w:rFonts w:ascii="Open Sans" w:cs="Open Sans" w:eastAsia="Open Sans" w:hAnsi="Open Sans"/>
          <w:color w:val="000000"/>
          <w:sz w:val="22"/>
          <w:szCs w:val="22"/>
          <w:rtl w:val="0"/>
        </w:rPr>
        <w:t xml:space="preserve">, prepared according to the specimen template </w:t>
      </w:r>
      <w:r w:rsidDel="00000000" w:rsidR="00000000" w:rsidRPr="00000000">
        <w:rPr>
          <w:rFonts w:ascii="Open Sans" w:cs="Open Sans" w:eastAsia="Open Sans" w:hAnsi="Open Sans"/>
          <w:b w:val="1"/>
          <w:color w:val="000000"/>
          <w:sz w:val="22"/>
          <w:szCs w:val="22"/>
          <w:rtl w:val="0"/>
        </w:rPr>
        <w:t xml:space="preserve">in Annex </w:t>
      </w:r>
      <w:r w:rsidDel="00000000" w:rsidR="00000000" w:rsidRPr="00000000">
        <w:rPr>
          <w:rFonts w:ascii="Open Sans" w:cs="Open Sans" w:eastAsia="Open Sans" w:hAnsi="Open Sans"/>
          <w:b w:val="1"/>
          <w:sz w:val="22"/>
          <w:szCs w:val="22"/>
          <w:rtl w:val="0"/>
        </w:rPr>
        <w:t xml:space="preserve">2</w:t>
      </w:r>
      <w:r w:rsidDel="00000000" w:rsidR="00000000" w:rsidRPr="00000000">
        <w:rPr>
          <w:rFonts w:ascii="Open Sans" w:cs="Open Sans" w:eastAsia="Open Sans" w:hAnsi="Open Sans"/>
          <w:color w:val="000000"/>
          <w:sz w:val="22"/>
          <w:szCs w:val="22"/>
          <w:rtl w:val="0"/>
        </w:rPr>
        <w:t xml:space="preserve"> to the Inquiry.</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Notwithstanding the conditions indicated above, the contractor:</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t3h5sf" w:id="2"/>
      <w:bookmarkEnd w:id="2"/>
      <w:r w:rsidDel="00000000" w:rsidR="00000000" w:rsidRPr="00000000">
        <w:rPr>
          <w:rFonts w:ascii="Open Sans" w:cs="Open Sans" w:eastAsia="Open Sans" w:hAnsi="Open Sans"/>
          <w:color w:val="000000"/>
          <w:sz w:val="22"/>
          <w:szCs w:val="22"/>
          <w:rtl w:val="0"/>
        </w:rPr>
        <w:t xml:space="preserve">should have the authority to perform specific activities or activities, if the law imposes an obligation to have them;  </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should have the necessary knowledge, experience and technical and human potential to perform the Order; </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should be in an economic and financial situation ensuring the performance of the Order; </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should not be in arrears with taxes, fees and social security contributions.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Assessment of meeting the conditions for participation in the procedure will be based on the statements submitted by the contractor contained </w:t>
      </w:r>
      <w:r w:rsidDel="00000000" w:rsidR="00000000" w:rsidRPr="00000000">
        <w:rPr>
          <w:rFonts w:ascii="Open Sans" w:cs="Open Sans" w:eastAsia="Open Sans" w:hAnsi="Open Sans"/>
          <w:b w:val="1"/>
          <w:color w:val="000000"/>
          <w:sz w:val="22"/>
          <w:szCs w:val="22"/>
          <w:rtl w:val="0"/>
        </w:rPr>
        <w:t xml:space="preserve">in Annex </w:t>
      </w:r>
      <w:r w:rsidDel="00000000" w:rsidR="00000000" w:rsidRPr="00000000">
        <w:rPr>
          <w:rFonts w:ascii="Open Sans" w:cs="Open Sans" w:eastAsia="Open Sans" w:hAnsi="Open Sans"/>
          <w:b w:val="1"/>
          <w:sz w:val="22"/>
          <w:szCs w:val="22"/>
          <w:rtl w:val="0"/>
        </w:rPr>
        <w:t xml:space="preserve">2</w:t>
      </w:r>
      <w:r w:rsidDel="00000000" w:rsidR="00000000" w:rsidRPr="00000000">
        <w:rPr>
          <w:rFonts w:ascii="Open Sans" w:cs="Open Sans" w:eastAsia="Open Sans" w:hAnsi="Open Sans"/>
          <w:color w:val="000000"/>
          <w:sz w:val="22"/>
          <w:szCs w:val="22"/>
          <w:rtl w:val="0"/>
        </w:rPr>
        <w:t xml:space="preserve"> to the Inquiry.</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jointly apply for the contract. In this case: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Information on the scope of exclusion - related entities</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4d34og8" w:id="3"/>
      <w:bookmarkEnd w:id="3"/>
      <w:r w:rsidDel="00000000" w:rsidR="00000000" w:rsidRPr="00000000">
        <w:rPr>
          <w:rFonts w:ascii="Open Sans" w:cs="Open Sans" w:eastAsia="Open Sans" w:hAnsi="Open Sans"/>
          <w:color w:val="000000"/>
          <w:sz w:val="22"/>
          <w:szCs w:val="22"/>
          <w:rtl w:val="0"/>
        </w:rPr>
        <w:t xml:space="preserve">The contract cannot be awarded to entities related to the Employer. An entity is considered to be a related contractor: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6.   </w:t>
      </w:r>
      <w:r w:rsidDel="00000000" w:rsidR="00000000" w:rsidRPr="00000000">
        <w:rPr>
          <w:rFonts w:ascii="Open Sans" w:cs="Open Sans" w:eastAsia="Open Sans" w:hAnsi="Open Sans"/>
          <w:b w:val="1"/>
          <w:color w:val="000000"/>
          <w:sz w:val="22"/>
          <w:szCs w:val="22"/>
          <w:highlight w:val="lightGray"/>
          <w:rtl w:val="0"/>
        </w:rPr>
        <w:t xml:space="preserve">Requirements for documents submitted by Contractors:</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requires that the contractor applying for the award of the contract together with the offer and statements (prepared in accordance with Annex No. </w:t>
      </w:r>
      <w:r w:rsidDel="00000000" w:rsidR="00000000" w:rsidRPr="00000000">
        <w:rPr>
          <w:rFonts w:ascii="Open Sans" w:cs="Open Sans" w:eastAsia="Open Sans" w:hAnsi="Open Sans"/>
          <w:sz w:val="22"/>
          <w:szCs w:val="22"/>
          <w:rtl w:val="0"/>
        </w:rPr>
        <w:t xml:space="preserve">2</w:t>
      </w:r>
      <w:r w:rsidDel="00000000" w:rsidR="00000000" w:rsidRPr="00000000">
        <w:rPr>
          <w:rFonts w:ascii="Open Sans" w:cs="Open Sans" w:eastAsia="Open Sans" w:hAnsi="Open Sans"/>
          <w:color w:val="000000"/>
          <w:sz w:val="22"/>
          <w:szCs w:val="22"/>
          <w:rtl w:val="0"/>
        </w:rPr>
        <w:t xml:space="preserve"> - model bid form) submit </w:t>
      </w:r>
      <w:r w:rsidDel="00000000" w:rsidR="00000000" w:rsidRPr="00000000">
        <w:rPr>
          <w:rFonts w:ascii="Open Sans" w:cs="Open Sans" w:eastAsia="Open Sans" w:hAnsi="Open Sans"/>
          <w:b w:val="1"/>
          <w:color w:val="000000"/>
          <w:sz w:val="22"/>
          <w:szCs w:val="22"/>
          <w:u w:val="single"/>
          <w:rtl w:val="0"/>
        </w:rPr>
        <w:t xml:space="preserve">a document indicating the persons authorized to represent the Contractor to the extent necessary to submit the offer and confirm the order;</w:t>
      </w:r>
      <w:r w:rsidDel="00000000" w:rsidR="00000000" w:rsidRPr="00000000">
        <w:rPr>
          <w:rtl w:val="0"/>
        </w:rPr>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Open Sans" w:cs="Open Sans" w:eastAsia="Open Sans" w:hAnsi="Open Sans"/>
          <w:b w:val="1"/>
          <w:color w:val="000000"/>
          <w:sz w:val="22"/>
          <w:szCs w:val="22"/>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the offer form and the offer description should be submitted in Polish or English in accordance with Annex 2, an original extract from the company's register is allowed in one of the official European languages; The power of attorney should be submitted on the form attached to the question in question - Appendix 3. If the company's registration documents are submitted in a language other than one of the official European languages, the contracting authority will request the Contractor to be translated into one of these languages.</w:t>
      </w:r>
      <w:r w:rsidDel="00000000" w:rsidR="00000000" w:rsidRPr="00000000">
        <w:rPr>
          <w:rtl w:val="0"/>
        </w:rPr>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D">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Offers will be evaluated according to the following criteria:</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Net price of the offer</w:t>
      </w:r>
      <w:r w:rsidDel="00000000" w:rsidR="00000000" w:rsidRPr="00000000">
        <w:rPr>
          <w:rFonts w:ascii="Open Sans" w:cs="Open Sans" w:eastAsia="Open Sans" w:hAnsi="Open Sans"/>
          <w:color w:val="000000"/>
          <w:sz w:val="22"/>
          <w:szCs w:val="22"/>
          <w:rtl w:val="0"/>
        </w:rPr>
        <w:t xml:space="preserve"> - 100 points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method of calculating the criterion value in the range of the offer price: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Points for the examined offer = (lowest net price for the subject of the Order / net price of the examined offer) x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 1 point.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maximum number of points to be obtained in this criterion is 100</w:t>
      </w:r>
    </w:p>
    <w:p w:rsidR="00000000" w:rsidDel="00000000" w:rsidP="00000000" w:rsidRDefault="00000000" w:rsidRPr="00000000" w14:paraId="0000003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(in particular, lower energy consumption, water consumption, use of recycled materials)</w:t>
      </w:r>
      <w:r w:rsidDel="00000000" w:rsidR="00000000" w:rsidRPr="00000000">
        <w:rPr>
          <w:rFonts w:ascii="Open Sans" w:cs="Open Sans" w:eastAsia="Open Sans" w:hAnsi="Open Sans"/>
          <w:sz w:val="22"/>
          <w:szCs w:val="22"/>
          <w:rtl w:val="0"/>
        </w:rPr>
        <w:t xml:space="preserv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should be submitted by:</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sz w:val="22"/>
          <w:szCs w:val="22"/>
          <w:rtl w:val="0"/>
        </w:rPr>
        <w:t xml:space="preserve">3 February 2022</w:t>
      </w:r>
      <w:r w:rsidDel="00000000" w:rsidR="00000000" w:rsidRPr="00000000">
        <w:rPr>
          <w:rtl w:val="0"/>
        </w:rPr>
      </w:r>
    </w:p>
    <w:p w:rsidR="00000000" w:rsidDel="00000000" w:rsidP="00000000" w:rsidRDefault="00000000" w:rsidRPr="00000000" w14:paraId="0000003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should be bound by the submitted offer for a period of at least </w:t>
      </w:r>
      <w:r w:rsidDel="00000000" w:rsidR="00000000" w:rsidRPr="00000000">
        <w:rPr>
          <w:rFonts w:ascii="Open Sans" w:cs="Open Sans" w:eastAsia="Open Sans" w:hAnsi="Open Sans"/>
          <w:sz w:val="22"/>
          <w:szCs w:val="22"/>
          <w:rtl w:val="0"/>
        </w:rPr>
        <w:t xml:space="preserve">3</w:t>
      </w:r>
      <w:r w:rsidDel="00000000" w:rsidR="00000000" w:rsidRPr="00000000">
        <w:rPr>
          <w:rFonts w:ascii="Open Sans" w:cs="Open Sans" w:eastAsia="Open Sans" w:hAnsi="Open Sans"/>
          <w:color w:val="000000"/>
          <w:sz w:val="22"/>
          <w:szCs w:val="22"/>
          <w:rtl w:val="0"/>
        </w:rPr>
        <w:t xml:space="preserve">0 days. The offer validity period begins with the submission deadline.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9.   </w:t>
      </w:r>
      <w:r w:rsidDel="00000000" w:rsidR="00000000" w:rsidRPr="00000000">
        <w:rPr>
          <w:rFonts w:ascii="Open Sans" w:cs="Open Sans" w:eastAsia="Open Sans" w:hAnsi="Open Sans"/>
          <w:b w:val="1"/>
          <w:color w:val="000000"/>
          <w:sz w:val="22"/>
          <w:szCs w:val="22"/>
          <w:highlight w:val="lightGray"/>
          <w:rtl w:val="0"/>
        </w:rPr>
        <w:t xml:space="preserve">Price calculation and offer preparation</w:t>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Price calculation method:</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The Contractor in the offer should </w:t>
      </w:r>
      <w:r w:rsidDel="00000000" w:rsidR="00000000" w:rsidRPr="00000000">
        <w:rPr>
          <w:rFonts w:ascii="Open Sans" w:cs="Open Sans" w:eastAsia="Open Sans" w:hAnsi="Open Sans"/>
          <w:b w:val="1"/>
          <w:color w:val="000000"/>
          <w:sz w:val="22"/>
          <w:szCs w:val="22"/>
          <w:rtl w:val="0"/>
        </w:rPr>
        <w:t xml:space="preserve">offer a complete price, including the total, total cost of the subject of the contract, </w:t>
      </w:r>
      <w:r w:rsidDel="00000000" w:rsidR="00000000" w:rsidRPr="00000000">
        <w:rPr>
          <w:rFonts w:ascii="Open Sans" w:cs="Open Sans" w:eastAsia="Open Sans" w:hAnsi="Open Sans"/>
          <w:b w:val="1"/>
          <w:color w:val="000000"/>
          <w:sz w:val="22"/>
          <w:szCs w:val="22"/>
          <w:u w:val="single"/>
          <w:rtl w:val="0"/>
        </w:rPr>
        <w:t xml:space="preserve">including all price-forming elements</w:t>
      </w:r>
      <w:r w:rsidDel="00000000" w:rsidR="00000000" w:rsidRPr="00000000">
        <w:rPr>
          <w:rFonts w:ascii="Open Sans" w:cs="Open Sans" w:eastAsia="Open Sans" w:hAnsi="Open Sans"/>
          <w:b w:val="1"/>
          <w:color w:val="000000"/>
          <w:sz w:val="22"/>
          <w:szCs w:val="22"/>
          <w:rtl w:val="0"/>
        </w:rPr>
        <w:t xml:space="preserve"> resulting from the implementation of the subject of the contract.</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the Contractor to express the price of the offer in </w:t>
      </w:r>
      <w:r w:rsidDel="00000000" w:rsidR="00000000" w:rsidRPr="00000000">
        <w:rPr>
          <w:rFonts w:ascii="Open Sans" w:cs="Open Sans" w:eastAsia="Open Sans" w:hAnsi="Open Sans"/>
          <w:b w:val="1"/>
          <w:color w:val="000000"/>
          <w:sz w:val="22"/>
          <w:szCs w:val="22"/>
          <w:rtl w:val="0"/>
        </w:rPr>
        <w:t xml:space="preserve">polish zlotys (PLN) or in euros (EUR).</w:t>
      </w:r>
      <w:r w:rsidDel="00000000" w:rsidR="00000000" w:rsidRPr="00000000">
        <w:rPr>
          <w:rtl w:val="0"/>
        </w:rPr>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rFonts w:ascii="Open Sans" w:cs="Open Sans" w:eastAsia="Open Sans" w:hAnsi="Open Sans"/>
          <w:b w:val="1"/>
          <w:color w:val="000000"/>
          <w:sz w:val="22"/>
          <w:szCs w:val="22"/>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A specimen offer form is attached as Annex </w:t>
      </w:r>
      <w:r w:rsidDel="00000000" w:rsidR="00000000" w:rsidRPr="00000000">
        <w:rPr>
          <w:rFonts w:ascii="Open Sans" w:cs="Open Sans" w:eastAsia="Open Sans" w:hAnsi="Open Sans"/>
          <w:b w:val="1"/>
          <w:sz w:val="22"/>
          <w:szCs w:val="22"/>
          <w:u w:val="single"/>
          <w:rtl w:val="0"/>
        </w:rPr>
        <w:t xml:space="preserve">2</w:t>
      </w:r>
      <w:r w:rsidDel="00000000" w:rsidR="00000000" w:rsidRPr="00000000">
        <w:rPr>
          <w:rFonts w:ascii="Open Sans" w:cs="Open Sans" w:eastAsia="Open Sans" w:hAnsi="Open Sans"/>
          <w:b w:val="1"/>
          <w:color w:val="000000"/>
          <w:sz w:val="22"/>
          <w:szCs w:val="22"/>
          <w:u w:val="single"/>
          <w:rtl w:val="0"/>
        </w:rPr>
        <w:t xml:space="preserve"> to this request for quotation. The Awarding Entity requires the submission of an offer for the implementation of the Order using the template model form. The offer should contain the following attachments:</w:t>
      </w:r>
      <w:r w:rsidDel="00000000" w:rsidR="00000000" w:rsidRPr="00000000">
        <w:rPr>
          <w:rtl w:val="0"/>
        </w:rPr>
      </w:r>
    </w:p>
    <w:p w:rsidR="00000000" w:rsidDel="00000000" w:rsidP="00000000" w:rsidRDefault="00000000" w:rsidRPr="00000000" w14:paraId="00000042">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excerpt from the Contractor's KRS / Extract from the Contractor's CEIDG / other registration document appropriate for the Contractor indicating persons authorized to represent the Contractor and sign the offer; </w:t>
      </w:r>
      <w:r w:rsidDel="00000000" w:rsidR="00000000" w:rsidRPr="00000000">
        <w:rPr>
          <w:rtl w:val="0"/>
        </w:rPr>
      </w:r>
    </w:p>
    <w:p w:rsidR="00000000" w:rsidDel="00000000" w:rsidP="00000000" w:rsidRDefault="00000000" w:rsidRPr="00000000" w14:paraId="00000043">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power of attorney if the offer is submitted by a proxy; </w:t>
      </w:r>
      <w:r w:rsidDel="00000000" w:rsidR="00000000" w:rsidRPr="00000000">
        <w:rPr>
          <w:rtl w:val="0"/>
        </w:rPr>
      </w:r>
    </w:p>
    <w:p w:rsidR="00000000" w:rsidDel="00000000" w:rsidP="00000000" w:rsidRDefault="00000000" w:rsidRPr="00000000" w14:paraId="00000044">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description of submitted bids.</w:t>
      </w:r>
      <w:r w:rsidDel="00000000" w:rsidR="00000000" w:rsidRPr="00000000">
        <w:rPr>
          <w:rtl w:val="0"/>
        </w:rPr>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Open Sans" w:cs="Open Sans" w:eastAsia="Open Sans" w:hAnsi="Open Sans"/>
          <w:b w:val="1"/>
          <w:color w:val="000000"/>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with the maximum of one 25 MB messages. or 3) by e-mail to the following e-mail address: 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bookmarkStart w:colFirst="0" w:colLast="0" w:name="_heading=h.17dp8vu" w:id="4"/>
      <w:bookmarkEnd w:id="4"/>
      <w:r w:rsidDel="00000000" w:rsidR="00000000" w:rsidRPr="00000000">
        <w:rPr>
          <w:rFonts w:ascii="Open Sans" w:cs="Open Sans" w:eastAsia="Open Sans" w:hAnsi="Open Sans"/>
          <w:b w:val="1"/>
          <w:sz w:val="22"/>
          <w:szCs w:val="22"/>
          <w:highlight w:val="lightGray"/>
          <w:rtl w:val="0"/>
        </w:rPr>
        <w:t xml:space="preserve">10.       </w:t>
      </w:r>
      <w:r w:rsidDel="00000000" w:rsidR="00000000" w:rsidRPr="00000000">
        <w:rPr>
          <w:rFonts w:ascii="Open Sans" w:cs="Open Sans" w:eastAsia="Open Sans" w:hAnsi="Open Sans"/>
          <w:b w:val="1"/>
          <w:color w:val="000000"/>
          <w:sz w:val="22"/>
          <w:szCs w:val="22"/>
          <w:highlight w:val="lightGray"/>
          <w:rtl w:val="0"/>
        </w:rPr>
        <w:t xml:space="preserve">Examination of the offers</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requires that the order be signed and the document is sent back according to the forms specified in point 9.6 Inquiries. Signing is a legible handwritten signature consisting of at least the name of the person (s) authorized (authorized) to represent the entity in accordance with the form of representation specified in the registration document or other document appropriate for the Contractor (or power of attorney) or a signature with a personal stamp of the person (s) ) or another signature that allows the signature to be identified</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may change or withdraw his offer before the deadline for submission of bids.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course of examination and evaluation of bids, the Awarding Entity may:</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require the contractor to provide explanations regarding the content of the offer</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within the prescribed period;</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require the contractor to supplement the shortcomings of the offer within the prescribed period;</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excludes a contractor who does not meet the conditions for participation in the procurement procedure.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rejects the Contractor's bid if:</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its content does not correspond to the content of the request for proposal;</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price calculation errors that cannot be removed;</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an abnormally low price in relation to the subject of the Order;</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the contractor has submitted more than one offer.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ask questions to clarify doubts regarding the terms of the contract award procedure.</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11.   </w:t>
      </w:r>
      <w:r w:rsidDel="00000000" w:rsidR="00000000" w:rsidRPr="00000000">
        <w:rPr>
          <w:rFonts w:ascii="Open Sans" w:cs="Open Sans" w:eastAsia="Open Sans" w:hAnsi="Open Sans"/>
          <w:b w:val="1"/>
          <w:color w:val="000000"/>
          <w:sz w:val="22"/>
          <w:szCs w:val="22"/>
          <w:highlight w:val="lightGray"/>
          <w:rtl w:val="0"/>
        </w:rPr>
        <w:t xml:space="preserve">Contact persons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Contact persons on the part of the Employer are: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procedural matters: </w:t>
      </w:r>
      <w:r w:rsidDel="00000000" w:rsidR="00000000" w:rsidRPr="00000000">
        <w:rPr>
          <w:rFonts w:ascii="Open Sans" w:cs="Open Sans" w:eastAsia="Open Sans" w:hAnsi="Open Sans"/>
          <w:sz w:val="22"/>
          <w:szCs w:val="22"/>
          <w:rtl w:val="0"/>
        </w:rPr>
        <w:t xml:space="preserve">Klaudia Jachimowicz e-mail przetargi@vigo.com.pl.</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highlight w:val="yellow"/>
        </w:rPr>
      </w:pPr>
      <w:r w:rsidDel="00000000" w:rsidR="00000000" w:rsidRPr="00000000">
        <w:rPr>
          <w:rFonts w:ascii="Open Sans" w:cs="Open Sans" w:eastAsia="Open Sans" w:hAnsi="Open Sans"/>
          <w:color w:val="000000"/>
          <w:sz w:val="22"/>
          <w:szCs w:val="22"/>
          <w:rtl w:val="0"/>
        </w:rPr>
        <w:t xml:space="preserve">In technical matters:</w:t>
      </w:r>
      <w:r w:rsidDel="00000000" w:rsidR="00000000" w:rsidRPr="00000000">
        <w:rPr>
          <w:rFonts w:ascii="Open Sans" w:cs="Open Sans" w:eastAsia="Open Sans" w:hAnsi="Open Sans"/>
          <w:sz w:val="22"/>
          <w:szCs w:val="22"/>
          <w:rtl w:val="0"/>
        </w:rPr>
        <w:t xml:space="preserve">Jarosław Jureńczyk  e-mail: jjurenczuk@vigo.com.pl;</w:t>
      </w:r>
      <w:r w:rsidDel="00000000" w:rsidR="00000000" w:rsidRPr="00000000">
        <w:rPr>
          <w:rFonts w:ascii="Open Sans" w:cs="Open Sans" w:eastAsia="Open Sans" w:hAnsi="Open Sans"/>
          <w:sz w:val="22"/>
          <w:szCs w:val="22"/>
          <w:highlight w:val="yellow"/>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12. </w:t>
      </w:r>
      <w:r w:rsidDel="00000000" w:rsidR="00000000" w:rsidRPr="00000000">
        <w:rPr>
          <w:rFonts w:ascii="Open Sans" w:cs="Open Sans" w:eastAsia="Open Sans" w:hAnsi="Open Sans"/>
          <w:b w:val="1"/>
          <w:color w:val="000000"/>
          <w:sz w:val="22"/>
          <w:szCs w:val="22"/>
          <w:highlight w:val="lightGray"/>
          <w:rtl w:val="0"/>
        </w:rPr>
        <w:t xml:space="preserve">Information on the selection of the best offer</w:t>
      </w:r>
    </w:p>
    <w:p w:rsidR="00000000" w:rsidDel="00000000" w:rsidP="00000000" w:rsidRDefault="00000000" w:rsidRPr="00000000" w14:paraId="0000005D">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E">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may close the Proceedings for awarding the Order without selecting any offer.</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3. </w:t>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Open Sans" w:cs="Open Sans" w:eastAsia="Open Sans" w:hAnsi="Open Sans"/>
          <w:sz w:val="22"/>
          <w:szCs w:val="22"/>
          <w:rtl w:val="0"/>
        </w:rPr>
        <w:t xml:space="preserve"> </w:t>
      </w:r>
      <w:hyperlink r:id="rId7">
        <w:r w:rsidDel="00000000" w:rsidR="00000000" w:rsidRPr="00000000">
          <w:rPr>
            <w:rFonts w:ascii="Open Sans" w:cs="Open Sans" w:eastAsia="Open Sans" w:hAnsi="Open Sans"/>
            <w:color w:val="0000ff"/>
            <w:sz w:val="22"/>
            <w:szCs w:val="22"/>
            <w:u w:val="single"/>
            <w:rtl w:val="0"/>
          </w:rPr>
          <w:t xml:space="preserve">https://vigo.com.pl/o-nas/zamowienia/</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13.  </w:t>
      </w:r>
      <w:r w:rsidDel="00000000" w:rsidR="00000000" w:rsidRPr="00000000">
        <w:rPr>
          <w:rFonts w:ascii="Open Sans" w:cs="Open Sans" w:eastAsia="Open Sans" w:hAnsi="Open Sans"/>
          <w:b w:val="1"/>
          <w:color w:val="000000"/>
          <w:sz w:val="22"/>
          <w:szCs w:val="22"/>
          <w:highlight w:val="lightGray"/>
          <w:rtl w:val="0"/>
        </w:rPr>
        <w:t xml:space="preserve">Relevant terms of order</w:t>
      </w:r>
      <w:r w:rsidDel="00000000" w:rsidR="00000000" w:rsidRPr="00000000">
        <w:rPr>
          <w:rtl w:val="0"/>
        </w:rPr>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sz w:val="22"/>
          <w:szCs w:val="22"/>
          <w:rtl w:val="0"/>
        </w:rPr>
        <w:t xml:space="preserve">The Employer authority requires that the order be signed and the document is sent back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w:t>
      </w:r>
      <w:r w:rsidDel="00000000" w:rsidR="00000000" w:rsidRPr="00000000">
        <w:rPr>
          <w:rtl w:val="0"/>
        </w:rPr>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goods must comply with the specification contained in Annex from no 1 the request for quotation.</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The Ordering Party accepts any form of payment (e. g. 100 % prepayment for the delivered goods on the basis of a pro-forma invoice delivered to the e-mail address: zakupy@vigo. com. pl or payment after delivery). The original invoice should be delivered to invoices@vigo.com.pl. In case of entities registered on the territory of the Republic of Poland the bank account of the Contractor must be mentioned on the list of entities registered as VAT taxpayers, accessible at the website: http://www.podatki.gov.pl/wykaz-podatnikow-vat-wyszukiwarka, under the pain of refusal to pay until adjustment of this provision.</w:t>
      </w:r>
      <w:r w:rsidDel="00000000" w:rsidR="00000000" w:rsidRPr="00000000">
        <w:rPr>
          <w:rtl w:val="0"/>
        </w:rPr>
      </w:r>
    </w:p>
    <w:p w:rsidR="00000000" w:rsidDel="00000000" w:rsidP="00000000" w:rsidRDefault="00000000" w:rsidRPr="00000000" w14:paraId="0000006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w:t>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event of a delay in delivery caused by the Contractor, he shall pay the Employer a contractual penalty of 0.1% of the net order value for each day of delay - no more than 5%.</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The Contractor will agree to deduct any contractual penalty from the remuneration.</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the contractor whose offer has been selected will refrain from completing the contract within the above deadline, the Employer </w:t>
      </w:r>
      <w:r w:rsidDel="00000000" w:rsidR="00000000" w:rsidRPr="00000000">
        <w:rPr>
          <w:rFonts w:ascii="Open Sans" w:cs="Open Sans" w:eastAsia="Open Sans" w:hAnsi="Open Sans"/>
          <w:sz w:val="22"/>
          <w:szCs w:val="22"/>
          <w:rtl w:val="0"/>
        </w:rPr>
        <w:t xml:space="preserve">will</w:t>
      </w:r>
      <w:r w:rsidDel="00000000" w:rsidR="00000000" w:rsidRPr="00000000">
        <w:rPr>
          <w:rFonts w:ascii="Open Sans" w:cs="Open Sans" w:eastAsia="Open Sans" w:hAnsi="Open Sans"/>
          <w:color w:val="000000"/>
          <w:sz w:val="22"/>
          <w:szCs w:val="22"/>
          <w:rtl w:val="0"/>
        </w:rPr>
        <w:t xml:space="preserve"> choose the best offer from among the remaining offers.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14.   </w:t>
      </w:r>
      <w:r w:rsidDel="00000000" w:rsidR="00000000" w:rsidRPr="00000000">
        <w:rPr>
          <w:rFonts w:ascii="Open Sans" w:cs="Open Sans" w:eastAsia="Open Sans" w:hAnsi="Open Sans"/>
          <w:b w:val="1"/>
          <w:color w:val="000000"/>
          <w:sz w:val="22"/>
          <w:szCs w:val="22"/>
          <w:highlight w:val="lightGray"/>
          <w:rtl w:val="0"/>
        </w:rPr>
        <w:t xml:space="preserve">Final </w:t>
      </w:r>
      <w:r w:rsidDel="00000000" w:rsidR="00000000" w:rsidRPr="00000000">
        <w:rPr>
          <w:rFonts w:ascii="Open Sans" w:cs="Open Sans" w:eastAsia="Open Sans" w:hAnsi="Open Sans"/>
          <w:b w:val="1"/>
          <w:sz w:val="22"/>
          <w:szCs w:val="22"/>
          <w:highlight w:val="lightGray"/>
          <w:rtl w:val="0"/>
        </w:rPr>
        <w:t xml:space="preserve">provisions</w:t>
      </w:r>
      <w:r w:rsidDel="00000000" w:rsidR="00000000" w:rsidRPr="00000000">
        <w:rPr>
          <w:rtl w:val="0"/>
        </w:rPr>
      </w:r>
    </w:p>
    <w:p w:rsidR="00000000" w:rsidDel="00000000" w:rsidP="00000000" w:rsidRDefault="00000000" w:rsidRPr="00000000" w14:paraId="0000006A">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reserves the right to cancel the request for quotation at any time, without giving a reason.</w:t>
      </w:r>
    </w:p>
    <w:p w:rsidR="00000000" w:rsidDel="00000000" w:rsidP="00000000" w:rsidRDefault="00000000" w:rsidRPr="00000000" w14:paraId="0000006B">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Attachments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following documents are attached to this request for quotation:</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Annex No. 1 - description of the subject of the contract</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Annex No. 2 - </w:t>
      </w:r>
      <w:r w:rsidDel="00000000" w:rsidR="00000000" w:rsidRPr="00000000">
        <w:rPr>
          <w:rFonts w:ascii="Open Sans" w:cs="Open Sans" w:eastAsia="Open Sans" w:hAnsi="Open Sans"/>
          <w:sz w:val="22"/>
          <w:szCs w:val="22"/>
          <w:rtl w:val="0"/>
        </w:rPr>
        <w:t xml:space="preserve">template of the offer form.</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Annex No. 3 – template of the power of attorney</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1"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3"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6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9">
    <w:lvl w:ilvl="0">
      <w:start w:val="3"/>
      <w:numFmt w:val="bullet"/>
      <w:lvlText w:val="-"/>
      <w:lvlJc w:val="left"/>
      <w:pPr>
        <w:ind w:left="358" w:hanging="360"/>
      </w:pPr>
      <w:rPr>
        <w:rFonts w:ascii="Calibri" w:cs="Calibri" w:eastAsia="Calibri" w:hAnsi="Calibri"/>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mH9D4zewvLcYUUmcMCGjO+39Q==">AMUW2mXPrE5Wqgl1l0FsqUEABMXVEmTT+HD43sfBp2DJE71TVLLnaL8fcaTE9nFkheF99VKb8z0hd8M4BZcY+OV6Mp+iwCBpi1qA35TwhFKoQDGnALkZmqjFyr8Th4be1AwOCq6Mky7SghRQqfYFmm4o1qCEBxIjbzGq7cpJNPSajEGg5L5fVHsQuekSIGijmShWTBCCIc6g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2020-10-16T09:19:00Z</dcterms:created>
  <dc:creator>Jakub Pietrasik</dc:creator>
</cp:coreProperties>
</file>